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6C57" w14:textId="6D92B28D" w:rsidR="00E914CD" w:rsidRDefault="00E914CD" w:rsidP="00C903F8">
      <w:pPr>
        <w:widowControl/>
        <w:shd w:val="clear" w:color="auto" w:fill="FFFFFF"/>
        <w:tabs>
          <w:tab w:val="left" w:pos="1545"/>
          <w:tab w:val="left" w:pos="7035"/>
        </w:tabs>
        <w:autoSpaceDE/>
        <w:autoSpaceDN/>
        <w:spacing w:before="29" w:after="29"/>
        <w:rPr>
          <w:b/>
          <w:bCs/>
          <w:color w:val="000000"/>
          <w:sz w:val="24"/>
          <w:szCs w:val="24"/>
          <w:lang w:eastAsia="ru-RU"/>
        </w:rPr>
      </w:pPr>
    </w:p>
    <w:p w14:paraId="7624CCE9" w14:textId="77777777" w:rsidR="00E914CD" w:rsidRDefault="00E914CD" w:rsidP="00F97FD5">
      <w:pPr>
        <w:widowControl/>
        <w:shd w:val="clear" w:color="auto" w:fill="FFFFFF"/>
        <w:tabs>
          <w:tab w:val="left" w:pos="1545"/>
          <w:tab w:val="center" w:pos="4677"/>
        </w:tabs>
        <w:autoSpaceDE/>
        <w:autoSpaceDN/>
        <w:spacing w:before="29" w:after="29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AD718E3" w14:textId="77777777" w:rsidR="00E914CD" w:rsidRDefault="00E914CD" w:rsidP="00F97FD5">
      <w:pPr>
        <w:widowControl/>
        <w:shd w:val="clear" w:color="auto" w:fill="FFFFFF"/>
        <w:tabs>
          <w:tab w:val="left" w:pos="1545"/>
          <w:tab w:val="center" w:pos="4677"/>
        </w:tabs>
        <w:autoSpaceDE/>
        <w:autoSpaceDN/>
        <w:spacing w:before="29" w:after="29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5401BF1" w14:textId="77777777" w:rsidR="00E914CD" w:rsidRDefault="00E914CD" w:rsidP="00F97FD5">
      <w:pPr>
        <w:widowControl/>
        <w:shd w:val="clear" w:color="auto" w:fill="FFFFFF"/>
        <w:tabs>
          <w:tab w:val="left" w:pos="1545"/>
          <w:tab w:val="center" w:pos="4677"/>
        </w:tabs>
        <w:autoSpaceDE/>
        <w:autoSpaceDN/>
        <w:spacing w:before="29" w:after="29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7313D75" w14:textId="7C045065" w:rsidR="00B414F0" w:rsidRDefault="00E914CD" w:rsidP="00C903F8">
      <w:pPr>
        <w:widowControl/>
        <w:shd w:val="clear" w:color="auto" w:fill="FFFFFF"/>
        <w:tabs>
          <w:tab w:val="left" w:pos="1545"/>
          <w:tab w:val="center" w:pos="4677"/>
        </w:tabs>
        <w:autoSpaceDE/>
        <w:autoSpaceDN/>
        <w:spacing w:before="29" w:after="29"/>
        <w:jc w:val="center"/>
        <w:rPr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E3DEF6D" wp14:editId="0B46DA19">
            <wp:extent cx="6286500" cy="8715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F7A2E" w14:textId="77777777" w:rsidR="00A3669B" w:rsidRDefault="00A3669B">
      <w:pPr>
        <w:pStyle w:val="a3"/>
        <w:ind w:left="0"/>
      </w:pPr>
    </w:p>
    <w:p w14:paraId="27CF3E42" w14:textId="77777777" w:rsidR="00A3669B" w:rsidRDefault="00352DF5">
      <w:pPr>
        <w:pStyle w:val="a3"/>
        <w:ind w:right="107" w:firstLine="707"/>
        <w:jc w:val="both"/>
      </w:pPr>
      <w:r>
        <w:t>Настоящая Процедура информирования работниками работодателя о возникновении</w:t>
      </w:r>
      <w:r>
        <w:rPr>
          <w:spacing w:val="1"/>
        </w:rPr>
        <w:t xml:space="preserve"> </w:t>
      </w:r>
      <w:r>
        <w:lastRenderedPageBreak/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F97FD5">
        <w:t xml:space="preserve">детский сад «Радуга» </w:t>
      </w:r>
      <w:proofErr w:type="spellStart"/>
      <w:r w:rsidR="00F97FD5">
        <w:t>пгт</w:t>
      </w:r>
      <w:proofErr w:type="spellEnd"/>
      <w:r w:rsidR="00F97FD5">
        <w:t xml:space="preserve"> </w:t>
      </w:r>
      <w:proofErr w:type="spellStart"/>
      <w:r w:rsidR="00B414F0">
        <w:t>Клетня</w:t>
      </w:r>
      <w:proofErr w:type="spellEnd"/>
      <w:r>
        <w:t xml:space="preserve"> разработан в соответствии с Федеральным законом от</w:t>
      </w:r>
      <w:r>
        <w:rPr>
          <w:spacing w:val="1"/>
        </w:rPr>
        <w:t xml:space="preserve"> </w:t>
      </w:r>
      <w:r>
        <w:t>25 декабря 2008 № 273-ФЗ «О противодействии коррупции» и определяет систему мер 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-4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14:paraId="54943414" w14:textId="77777777" w:rsidR="00A3669B" w:rsidRDefault="00A3669B">
      <w:pPr>
        <w:pStyle w:val="a3"/>
        <w:spacing w:before="1"/>
        <w:ind w:left="0"/>
      </w:pPr>
    </w:p>
    <w:p w14:paraId="549ED5C1" w14:textId="77777777" w:rsidR="00A3669B" w:rsidRPr="00A31D55" w:rsidRDefault="00352DF5">
      <w:pPr>
        <w:pStyle w:val="a3"/>
        <w:ind w:left="3976"/>
        <w:jc w:val="both"/>
        <w:rPr>
          <w:b/>
          <w:bCs/>
        </w:rPr>
      </w:pPr>
      <w:r w:rsidRPr="00A31D55">
        <w:rPr>
          <w:b/>
          <w:bCs/>
        </w:rPr>
        <w:t>1.</w:t>
      </w:r>
      <w:r w:rsidRPr="00A31D55">
        <w:rPr>
          <w:b/>
          <w:bCs/>
          <w:spacing w:val="-2"/>
        </w:rPr>
        <w:t xml:space="preserve"> </w:t>
      </w:r>
      <w:r w:rsidRPr="00A31D55">
        <w:rPr>
          <w:b/>
          <w:bCs/>
        </w:rPr>
        <w:t>Общие</w:t>
      </w:r>
      <w:r w:rsidRPr="00A31D55">
        <w:rPr>
          <w:b/>
          <w:bCs/>
          <w:spacing w:val="-2"/>
        </w:rPr>
        <w:t xml:space="preserve"> </w:t>
      </w:r>
      <w:r w:rsidRPr="00A31D55">
        <w:rPr>
          <w:b/>
          <w:bCs/>
        </w:rPr>
        <w:t>положения</w:t>
      </w:r>
    </w:p>
    <w:p w14:paraId="6C7B3BEE" w14:textId="77777777" w:rsidR="00A3669B" w:rsidRDefault="00352DF5">
      <w:pPr>
        <w:pStyle w:val="a4"/>
        <w:numPr>
          <w:ilvl w:val="0"/>
          <w:numId w:val="4"/>
        </w:numPr>
        <w:tabs>
          <w:tab w:val="left" w:pos="1293"/>
        </w:tabs>
        <w:ind w:right="107" w:firstLine="707"/>
        <w:jc w:val="both"/>
        <w:rPr>
          <w:sz w:val="24"/>
        </w:rPr>
      </w:pPr>
      <w:r>
        <w:rPr>
          <w:sz w:val="24"/>
        </w:rPr>
        <w:t>Основной задачей де</w:t>
      </w:r>
      <w:r w:rsidR="00B414F0">
        <w:rPr>
          <w:sz w:val="24"/>
        </w:rPr>
        <w:t>ятельно</w:t>
      </w:r>
      <w:r w:rsidR="00F97FD5">
        <w:rPr>
          <w:sz w:val="24"/>
        </w:rPr>
        <w:t xml:space="preserve">сти МБДОУ детский </w:t>
      </w:r>
      <w:proofErr w:type="gramStart"/>
      <w:r w:rsidR="00F97FD5">
        <w:rPr>
          <w:sz w:val="24"/>
        </w:rPr>
        <w:t>сад  «</w:t>
      </w:r>
      <w:proofErr w:type="gramEnd"/>
      <w:r w:rsidR="00F97FD5">
        <w:rPr>
          <w:sz w:val="24"/>
        </w:rPr>
        <w:t>Радуга</w:t>
      </w:r>
      <w:r w:rsidR="00B414F0">
        <w:rPr>
          <w:sz w:val="24"/>
        </w:rPr>
        <w:t xml:space="preserve">» 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ими 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функции, принимаемые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14:paraId="4EB70C1A" w14:textId="77777777" w:rsidR="00A3669B" w:rsidRDefault="00352DF5">
      <w:pPr>
        <w:pStyle w:val="a4"/>
        <w:numPr>
          <w:ilvl w:val="0"/>
          <w:numId w:val="4"/>
        </w:numPr>
        <w:tabs>
          <w:tab w:val="left" w:pos="1401"/>
        </w:tabs>
        <w:ind w:right="10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принципы:</w:t>
      </w:r>
    </w:p>
    <w:p w14:paraId="5F5817FC" w14:textId="77777777" w:rsidR="00A3669B" w:rsidRDefault="00352DF5">
      <w:pPr>
        <w:pStyle w:val="a3"/>
        <w:ind w:firstLine="707"/>
      </w:pPr>
      <w:r>
        <w:t>-обязательность</w:t>
      </w:r>
      <w:r>
        <w:rPr>
          <w:spacing w:val="20"/>
        </w:rPr>
        <w:t xml:space="preserve"> </w:t>
      </w:r>
      <w:r>
        <w:t>раскрытия</w:t>
      </w:r>
      <w:r>
        <w:rPr>
          <w:spacing w:val="19"/>
        </w:rPr>
        <w:t xml:space="preserve"> </w:t>
      </w:r>
      <w:r>
        <w:t>сведений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реальном</w:t>
      </w:r>
      <w:r>
        <w:rPr>
          <w:spacing w:val="18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потенциальном</w:t>
      </w:r>
      <w:r>
        <w:rPr>
          <w:spacing w:val="23"/>
        </w:rPr>
        <w:t xml:space="preserve"> </w:t>
      </w:r>
      <w:r>
        <w:t>конфликте</w:t>
      </w:r>
      <w:r>
        <w:rPr>
          <w:spacing w:val="-57"/>
        </w:rPr>
        <w:t xml:space="preserve"> </w:t>
      </w:r>
      <w:r>
        <w:t>интересов;</w:t>
      </w:r>
    </w:p>
    <w:p w14:paraId="519D16E2" w14:textId="77777777" w:rsidR="00A3669B" w:rsidRDefault="00352DF5">
      <w:pPr>
        <w:pStyle w:val="a3"/>
        <w:spacing w:before="3" w:line="237" w:lineRule="auto"/>
        <w:ind w:firstLine="707"/>
      </w:pPr>
      <w:r>
        <w:t>-конфиденциальность</w:t>
      </w:r>
      <w:r>
        <w:rPr>
          <w:spacing w:val="48"/>
        </w:rPr>
        <w:t xml:space="preserve"> </w:t>
      </w:r>
      <w:r>
        <w:t>процесса</w:t>
      </w:r>
      <w:r>
        <w:rPr>
          <w:spacing w:val="51"/>
        </w:rPr>
        <w:t xml:space="preserve"> </w:t>
      </w:r>
      <w:r>
        <w:t>раскрытия</w:t>
      </w:r>
      <w:r>
        <w:rPr>
          <w:spacing w:val="51"/>
        </w:rPr>
        <w:t xml:space="preserve"> </w:t>
      </w:r>
      <w:r>
        <w:t>сведений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конфликте</w:t>
      </w:r>
      <w:r>
        <w:rPr>
          <w:spacing w:val="48"/>
        </w:rPr>
        <w:t xml:space="preserve"> </w:t>
      </w:r>
      <w:r>
        <w:t>интересов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урегулирования;</w:t>
      </w:r>
    </w:p>
    <w:p w14:paraId="1283AB01" w14:textId="77777777" w:rsidR="00A3669B" w:rsidRDefault="00352DF5">
      <w:pPr>
        <w:pStyle w:val="a3"/>
        <w:ind w:right="323" w:firstLine="707"/>
      </w:pPr>
      <w:r>
        <w:t>-защита работника от преследования в связи с сообщением о конфликте интересов,</w:t>
      </w:r>
      <w:r>
        <w:rPr>
          <w:spacing w:val="-57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был своевременно</w:t>
      </w:r>
      <w:r>
        <w:rPr>
          <w:spacing w:val="-1"/>
        </w:rPr>
        <w:t xml:space="preserve"> </w:t>
      </w:r>
      <w:r>
        <w:t>раскрыт работником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урегулирован</w:t>
      </w:r>
    </w:p>
    <w:p w14:paraId="6044031A" w14:textId="77777777" w:rsidR="00A3669B" w:rsidRDefault="00352DF5">
      <w:pPr>
        <w:pStyle w:val="a3"/>
        <w:spacing w:before="1"/>
        <w:ind w:left="1006"/>
      </w:pPr>
      <w:r>
        <w:t>(предотвращен)</w:t>
      </w:r>
      <w:r>
        <w:rPr>
          <w:spacing w:val="-3"/>
        </w:rPr>
        <w:t xml:space="preserve"> </w:t>
      </w:r>
      <w:r>
        <w:t>ДОУ.</w:t>
      </w:r>
    </w:p>
    <w:p w14:paraId="2C37F010" w14:textId="77777777" w:rsidR="00A3669B" w:rsidRDefault="00352DF5">
      <w:pPr>
        <w:pStyle w:val="a4"/>
        <w:numPr>
          <w:ilvl w:val="0"/>
          <w:numId w:val="4"/>
        </w:numPr>
        <w:tabs>
          <w:tab w:val="left" w:pos="1266"/>
        </w:tabs>
        <w:ind w:right="106" w:firstLine="707"/>
        <w:rPr>
          <w:sz w:val="24"/>
        </w:rPr>
      </w:pPr>
      <w:r>
        <w:rPr>
          <w:sz w:val="24"/>
        </w:rPr>
        <w:t>Действие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5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всех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ДОУ</w:t>
      </w:r>
      <w:r>
        <w:rPr>
          <w:spacing w:val="16"/>
          <w:sz w:val="24"/>
        </w:rPr>
        <w:t xml:space="preserve"> </w:t>
      </w:r>
      <w:r>
        <w:rPr>
          <w:sz w:val="24"/>
        </w:rPr>
        <w:t>вне</w:t>
      </w:r>
      <w:r>
        <w:rPr>
          <w:spacing w:val="1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 должности.</w:t>
      </w:r>
    </w:p>
    <w:p w14:paraId="790153B3" w14:textId="77777777" w:rsidR="00A3669B" w:rsidRDefault="00A3669B">
      <w:pPr>
        <w:pStyle w:val="a3"/>
        <w:spacing w:before="11"/>
        <w:ind w:left="0"/>
        <w:rPr>
          <w:sz w:val="23"/>
        </w:rPr>
      </w:pPr>
    </w:p>
    <w:p w14:paraId="42F4FB94" w14:textId="77777777" w:rsidR="00A3669B" w:rsidRPr="00A31D55" w:rsidRDefault="00352DF5">
      <w:pPr>
        <w:pStyle w:val="a4"/>
        <w:numPr>
          <w:ilvl w:val="1"/>
          <w:numId w:val="4"/>
        </w:numPr>
        <w:tabs>
          <w:tab w:val="left" w:pos="1746"/>
        </w:tabs>
        <w:jc w:val="both"/>
        <w:rPr>
          <w:b/>
          <w:bCs/>
          <w:sz w:val="24"/>
        </w:rPr>
      </w:pPr>
      <w:r w:rsidRPr="00A31D55">
        <w:rPr>
          <w:b/>
          <w:bCs/>
          <w:sz w:val="24"/>
        </w:rPr>
        <w:t>Процедура</w:t>
      </w:r>
      <w:r w:rsidRPr="00A31D55">
        <w:rPr>
          <w:b/>
          <w:bCs/>
          <w:spacing w:val="-6"/>
          <w:sz w:val="24"/>
        </w:rPr>
        <w:t xml:space="preserve"> </w:t>
      </w:r>
      <w:r w:rsidRPr="00A31D55">
        <w:rPr>
          <w:b/>
          <w:bCs/>
          <w:sz w:val="24"/>
        </w:rPr>
        <w:t>информирования</w:t>
      </w:r>
      <w:r w:rsidRPr="00A31D55">
        <w:rPr>
          <w:b/>
          <w:bCs/>
          <w:spacing w:val="-5"/>
          <w:sz w:val="24"/>
        </w:rPr>
        <w:t xml:space="preserve"> </w:t>
      </w:r>
      <w:r w:rsidRPr="00A31D55">
        <w:rPr>
          <w:b/>
          <w:bCs/>
          <w:sz w:val="24"/>
        </w:rPr>
        <w:t>работниками</w:t>
      </w:r>
      <w:r w:rsidRPr="00A31D55">
        <w:rPr>
          <w:b/>
          <w:bCs/>
          <w:spacing w:val="-5"/>
          <w:sz w:val="24"/>
        </w:rPr>
        <w:t xml:space="preserve"> </w:t>
      </w:r>
      <w:r w:rsidRPr="00A31D55">
        <w:rPr>
          <w:b/>
          <w:bCs/>
          <w:sz w:val="24"/>
        </w:rPr>
        <w:t>работодателя</w:t>
      </w:r>
      <w:r w:rsidRPr="00A31D55">
        <w:rPr>
          <w:b/>
          <w:bCs/>
          <w:spacing w:val="-6"/>
          <w:sz w:val="24"/>
        </w:rPr>
        <w:t xml:space="preserve"> </w:t>
      </w:r>
      <w:r w:rsidRPr="00A31D55">
        <w:rPr>
          <w:b/>
          <w:bCs/>
          <w:sz w:val="24"/>
        </w:rPr>
        <w:t>о</w:t>
      </w:r>
      <w:r w:rsidRPr="00A31D55">
        <w:rPr>
          <w:b/>
          <w:bCs/>
          <w:spacing w:val="-5"/>
          <w:sz w:val="24"/>
        </w:rPr>
        <w:t xml:space="preserve"> </w:t>
      </w:r>
      <w:r w:rsidRPr="00A31D55">
        <w:rPr>
          <w:b/>
          <w:bCs/>
          <w:sz w:val="24"/>
        </w:rPr>
        <w:t>возникновении</w:t>
      </w:r>
    </w:p>
    <w:p w14:paraId="4B6438DA" w14:textId="77777777" w:rsidR="00A3669B" w:rsidRPr="00A31D55" w:rsidRDefault="00352DF5">
      <w:pPr>
        <w:pStyle w:val="a3"/>
        <w:ind w:left="3952"/>
        <w:jc w:val="both"/>
        <w:rPr>
          <w:b/>
          <w:bCs/>
        </w:rPr>
      </w:pPr>
      <w:r w:rsidRPr="00A31D55">
        <w:rPr>
          <w:b/>
          <w:bCs/>
        </w:rPr>
        <w:t>конфликта</w:t>
      </w:r>
      <w:r w:rsidRPr="00A31D55">
        <w:rPr>
          <w:b/>
          <w:bCs/>
          <w:spacing w:val="-4"/>
        </w:rPr>
        <w:t xml:space="preserve"> </w:t>
      </w:r>
      <w:r w:rsidRPr="00A31D55">
        <w:rPr>
          <w:b/>
          <w:bCs/>
        </w:rPr>
        <w:t>интересов</w:t>
      </w:r>
    </w:p>
    <w:p w14:paraId="5EE5E619" w14:textId="77777777" w:rsidR="00A3669B" w:rsidRDefault="00352DF5">
      <w:pPr>
        <w:pStyle w:val="a4"/>
        <w:numPr>
          <w:ilvl w:val="1"/>
          <w:numId w:val="3"/>
        </w:numPr>
        <w:tabs>
          <w:tab w:val="left" w:pos="1444"/>
        </w:tabs>
        <w:ind w:right="111" w:firstLine="707"/>
        <w:jc w:val="both"/>
        <w:rPr>
          <w:sz w:val="24"/>
        </w:rPr>
      </w:pPr>
      <w:r>
        <w:rPr>
          <w:sz w:val="24"/>
        </w:rPr>
        <w:t>В целях недопущения любой возможности возникновения конфликта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обязан уведомить работодателя в лице заведующего ДОУ о возникшем конфликте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 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возникновения.</w:t>
      </w:r>
    </w:p>
    <w:p w14:paraId="34B9444B" w14:textId="77777777" w:rsidR="00A3669B" w:rsidRDefault="00352DF5">
      <w:pPr>
        <w:pStyle w:val="a4"/>
        <w:numPr>
          <w:ilvl w:val="1"/>
          <w:numId w:val="3"/>
        </w:numPr>
        <w:tabs>
          <w:tab w:val="left" w:pos="1533"/>
        </w:tabs>
        <w:spacing w:before="1"/>
        <w:ind w:right="105" w:firstLine="707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(далее-Уведомление)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№1).</w:t>
      </w:r>
    </w:p>
    <w:p w14:paraId="427DCAB6" w14:textId="77777777" w:rsidR="00A3669B" w:rsidRDefault="00352DF5">
      <w:pPr>
        <w:pStyle w:val="a4"/>
        <w:numPr>
          <w:ilvl w:val="1"/>
          <w:numId w:val="3"/>
        </w:numPr>
        <w:tabs>
          <w:tab w:val="left" w:pos="1585"/>
        </w:tabs>
        <w:ind w:right="10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в специальном Журнале регистрации уведомлений о возникшем 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или о возможности его возникновения (Приложение № 2), который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прошит,</w:t>
      </w:r>
      <w:r>
        <w:rPr>
          <w:spacing w:val="-4"/>
          <w:sz w:val="24"/>
        </w:rPr>
        <w:t xml:space="preserve"> </w:t>
      </w:r>
      <w:r>
        <w:rPr>
          <w:sz w:val="24"/>
        </w:rPr>
        <w:t>пронумерован</w:t>
      </w:r>
      <w:r>
        <w:rPr>
          <w:spacing w:val="3"/>
          <w:sz w:val="24"/>
        </w:rPr>
        <w:t xml:space="preserve"> </w:t>
      </w:r>
      <w:r>
        <w:rPr>
          <w:sz w:val="24"/>
        </w:rPr>
        <w:t>и скреплен печатью.</w:t>
      </w:r>
    </w:p>
    <w:p w14:paraId="6ED67D4F" w14:textId="77777777" w:rsidR="00A3669B" w:rsidRDefault="00352DF5">
      <w:pPr>
        <w:pStyle w:val="a4"/>
        <w:numPr>
          <w:ilvl w:val="1"/>
          <w:numId w:val="3"/>
        </w:numPr>
        <w:tabs>
          <w:tab w:val="left" w:pos="1456"/>
        </w:tabs>
        <w:ind w:right="113" w:firstLine="707"/>
        <w:jc w:val="both"/>
        <w:rPr>
          <w:sz w:val="24"/>
        </w:rPr>
      </w:pPr>
      <w:r>
        <w:rPr>
          <w:sz w:val="24"/>
        </w:rPr>
        <w:t>По результатам рассмотрения Уведомления заведующий ДОУ принимает 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решений:</w:t>
      </w:r>
    </w:p>
    <w:p w14:paraId="35922DB2" w14:textId="77777777" w:rsidR="00A3669B" w:rsidRDefault="00352DF5">
      <w:pPr>
        <w:pStyle w:val="a3"/>
        <w:ind w:left="1006"/>
      </w:pPr>
      <w:r>
        <w:t>-об</w:t>
      </w:r>
      <w:r>
        <w:rPr>
          <w:spacing w:val="-4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интересов;</w:t>
      </w:r>
    </w:p>
    <w:p w14:paraId="43EFD204" w14:textId="77777777" w:rsidR="00A3669B" w:rsidRDefault="00352DF5">
      <w:pPr>
        <w:pStyle w:val="a3"/>
        <w:tabs>
          <w:tab w:val="left" w:pos="1426"/>
          <w:tab w:val="left" w:pos="2507"/>
          <w:tab w:val="left" w:pos="3821"/>
          <w:tab w:val="left" w:pos="5074"/>
          <w:tab w:val="left" w:pos="5423"/>
          <w:tab w:val="left" w:pos="7220"/>
          <w:tab w:val="left" w:pos="8399"/>
          <w:tab w:val="left" w:pos="8997"/>
          <w:tab w:val="left" w:pos="9467"/>
        </w:tabs>
        <w:ind w:right="113" w:firstLine="707"/>
      </w:pPr>
      <w:r>
        <w:t>-о</w:t>
      </w:r>
      <w:r>
        <w:tab/>
        <w:t>наличии</w:t>
      </w:r>
      <w:r>
        <w:tab/>
        <w:t>конфликта</w:t>
      </w:r>
      <w:r>
        <w:tab/>
        <w:t>интересов</w:t>
      </w:r>
      <w:r>
        <w:tab/>
        <w:t>и</w:t>
      </w:r>
      <w:r>
        <w:tab/>
        <w:t>необходимости</w:t>
      </w:r>
      <w:r>
        <w:tab/>
        <w:t>принятия</w:t>
      </w:r>
      <w:r>
        <w:tab/>
        <w:t>мер</w:t>
      </w:r>
      <w:r>
        <w:tab/>
        <w:t>по</w:t>
      </w:r>
      <w:r>
        <w:tab/>
      </w:r>
      <w:r>
        <w:rPr>
          <w:spacing w:val="-1"/>
        </w:rPr>
        <w:t>его</w:t>
      </w:r>
      <w:r>
        <w:rPr>
          <w:spacing w:val="-57"/>
        </w:rPr>
        <w:t xml:space="preserve"> </w:t>
      </w:r>
      <w:r>
        <w:t>урегулированию;</w:t>
      </w:r>
    </w:p>
    <w:p w14:paraId="6258C0D0" w14:textId="77777777" w:rsidR="00A3669B" w:rsidRDefault="00352DF5">
      <w:pPr>
        <w:pStyle w:val="a3"/>
        <w:ind w:left="1006"/>
      </w:pPr>
      <w:r>
        <w:t>-об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Уведомлении</w:t>
      </w:r>
      <w:r>
        <w:rPr>
          <w:spacing w:val="-3"/>
        </w:rPr>
        <w:t xml:space="preserve"> </w:t>
      </w:r>
      <w:r>
        <w:t>сведений.</w:t>
      </w:r>
    </w:p>
    <w:p w14:paraId="01E9D1D8" w14:textId="77777777" w:rsidR="00A3669B" w:rsidRDefault="00352DF5">
      <w:pPr>
        <w:pStyle w:val="a4"/>
        <w:numPr>
          <w:ilvl w:val="1"/>
          <w:numId w:val="3"/>
        </w:numPr>
        <w:tabs>
          <w:tab w:val="left" w:pos="1533"/>
        </w:tabs>
        <w:spacing w:before="1"/>
        <w:ind w:right="114" w:firstLine="707"/>
        <w:rPr>
          <w:sz w:val="24"/>
        </w:rPr>
      </w:pPr>
      <w:r>
        <w:rPr>
          <w:sz w:val="24"/>
        </w:rPr>
        <w:t>Проверка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0223FCA0" w14:textId="77777777" w:rsidR="00A3669B" w:rsidRDefault="00352DF5">
      <w:pPr>
        <w:pStyle w:val="a4"/>
        <w:numPr>
          <w:ilvl w:val="1"/>
          <w:numId w:val="3"/>
        </w:numPr>
        <w:tabs>
          <w:tab w:val="left" w:pos="1427"/>
        </w:tabs>
        <w:ind w:left="1426" w:hanging="421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14:paraId="399F3F99" w14:textId="77777777" w:rsidR="00A3669B" w:rsidRDefault="00A3669B">
      <w:pPr>
        <w:pStyle w:val="a3"/>
        <w:ind w:left="0"/>
        <w:rPr>
          <w:sz w:val="26"/>
        </w:rPr>
      </w:pPr>
    </w:p>
    <w:p w14:paraId="2D57A745" w14:textId="77777777" w:rsidR="00A3669B" w:rsidRDefault="00A3669B">
      <w:pPr>
        <w:pStyle w:val="a3"/>
        <w:spacing w:before="11"/>
        <w:ind w:left="0"/>
        <w:rPr>
          <w:sz w:val="21"/>
        </w:rPr>
      </w:pPr>
    </w:p>
    <w:p w14:paraId="16B8DA56" w14:textId="77777777" w:rsidR="00A3669B" w:rsidRPr="00A31D55" w:rsidRDefault="00352DF5" w:rsidP="00B414F0">
      <w:pPr>
        <w:pStyle w:val="a4"/>
        <w:numPr>
          <w:ilvl w:val="1"/>
          <w:numId w:val="4"/>
        </w:numPr>
        <w:tabs>
          <w:tab w:val="left" w:pos="2306"/>
        </w:tabs>
        <w:ind w:left="2305" w:hanging="361"/>
        <w:jc w:val="center"/>
        <w:rPr>
          <w:b/>
          <w:bCs/>
          <w:sz w:val="24"/>
        </w:rPr>
      </w:pPr>
      <w:r w:rsidRPr="00A31D55">
        <w:rPr>
          <w:b/>
          <w:bCs/>
          <w:sz w:val="24"/>
        </w:rPr>
        <w:t>Основные</w:t>
      </w:r>
      <w:r w:rsidRPr="00A31D55">
        <w:rPr>
          <w:b/>
          <w:bCs/>
          <w:spacing w:val="-4"/>
          <w:sz w:val="24"/>
        </w:rPr>
        <w:t xml:space="preserve"> </w:t>
      </w:r>
      <w:r w:rsidRPr="00A31D55">
        <w:rPr>
          <w:b/>
          <w:bCs/>
          <w:sz w:val="24"/>
        </w:rPr>
        <w:t>обязанности</w:t>
      </w:r>
      <w:r w:rsidRPr="00A31D55">
        <w:rPr>
          <w:b/>
          <w:bCs/>
          <w:spacing w:val="-3"/>
          <w:sz w:val="24"/>
        </w:rPr>
        <w:t xml:space="preserve"> </w:t>
      </w:r>
      <w:r w:rsidRPr="00A31D55">
        <w:rPr>
          <w:b/>
          <w:bCs/>
          <w:sz w:val="24"/>
        </w:rPr>
        <w:t>работников</w:t>
      </w:r>
      <w:r w:rsidRPr="00A31D55">
        <w:rPr>
          <w:b/>
          <w:bCs/>
          <w:spacing w:val="-1"/>
          <w:sz w:val="24"/>
        </w:rPr>
        <w:t xml:space="preserve"> </w:t>
      </w:r>
      <w:r w:rsidRPr="00A31D55">
        <w:rPr>
          <w:b/>
          <w:bCs/>
          <w:sz w:val="24"/>
        </w:rPr>
        <w:t>в</w:t>
      </w:r>
      <w:r w:rsidRPr="00A31D55">
        <w:rPr>
          <w:b/>
          <w:bCs/>
          <w:spacing w:val="-2"/>
          <w:sz w:val="24"/>
        </w:rPr>
        <w:t xml:space="preserve"> </w:t>
      </w:r>
      <w:r w:rsidRPr="00A31D55">
        <w:rPr>
          <w:b/>
          <w:bCs/>
          <w:sz w:val="24"/>
        </w:rPr>
        <w:t>связи</w:t>
      </w:r>
      <w:r w:rsidRPr="00A31D55">
        <w:rPr>
          <w:b/>
          <w:bCs/>
          <w:spacing w:val="-2"/>
          <w:sz w:val="24"/>
        </w:rPr>
        <w:t xml:space="preserve"> </w:t>
      </w:r>
      <w:r w:rsidRPr="00A31D55">
        <w:rPr>
          <w:b/>
          <w:bCs/>
          <w:sz w:val="24"/>
        </w:rPr>
        <w:t>с</w:t>
      </w:r>
      <w:r w:rsidRPr="00A31D55">
        <w:rPr>
          <w:b/>
          <w:bCs/>
          <w:spacing w:val="-2"/>
          <w:sz w:val="24"/>
        </w:rPr>
        <w:t xml:space="preserve"> </w:t>
      </w:r>
      <w:r w:rsidRPr="00A31D55">
        <w:rPr>
          <w:b/>
          <w:bCs/>
          <w:sz w:val="24"/>
        </w:rPr>
        <w:t>раскрытием</w:t>
      </w:r>
    </w:p>
    <w:p w14:paraId="4C9CC7AB" w14:textId="77777777" w:rsidR="00B414F0" w:rsidRPr="00A31D55" w:rsidRDefault="00B414F0" w:rsidP="00B414F0">
      <w:pPr>
        <w:jc w:val="center"/>
        <w:rPr>
          <w:b/>
          <w:bCs/>
          <w:sz w:val="24"/>
        </w:rPr>
      </w:pPr>
      <w:r w:rsidRPr="00A31D55">
        <w:rPr>
          <w:b/>
          <w:bCs/>
          <w:sz w:val="24"/>
        </w:rPr>
        <w:t>и урегулированием конфликта интересов.</w:t>
      </w:r>
    </w:p>
    <w:p w14:paraId="35A4CE54" w14:textId="77777777" w:rsidR="00B414F0" w:rsidRDefault="00B414F0" w:rsidP="00B414F0">
      <w:pPr>
        <w:jc w:val="center"/>
        <w:rPr>
          <w:sz w:val="24"/>
        </w:rPr>
      </w:pPr>
    </w:p>
    <w:p w14:paraId="0E8C32E0" w14:textId="77777777" w:rsidR="00B414F0" w:rsidRDefault="00B414F0" w:rsidP="00B414F0">
      <w:pPr>
        <w:pStyle w:val="a3"/>
        <w:ind w:right="114" w:firstLine="707"/>
        <w:jc w:val="both"/>
      </w:pPr>
      <w:r>
        <w:t>3.1.</w:t>
      </w:r>
      <w:r>
        <w:rPr>
          <w:spacing w:val="1"/>
        </w:rPr>
        <w:t xml:space="preserve"> </w:t>
      </w:r>
      <w:r>
        <w:t>Основные обязанности работников в связи с раскрытием и урегулированием</w:t>
      </w:r>
      <w:r>
        <w:rPr>
          <w:spacing w:val="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 включают в</w:t>
      </w:r>
      <w:r>
        <w:rPr>
          <w:spacing w:val="-1"/>
        </w:rPr>
        <w:t xml:space="preserve"> </w:t>
      </w:r>
      <w:r>
        <w:t>себя:</w:t>
      </w:r>
    </w:p>
    <w:p w14:paraId="3388845B" w14:textId="77777777" w:rsidR="00B414F0" w:rsidRDefault="00B414F0" w:rsidP="00B414F0">
      <w:pPr>
        <w:pStyle w:val="a3"/>
        <w:spacing w:before="1"/>
        <w:ind w:right="108" w:firstLine="707"/>
        <w:jc w:val="both"/>
      </w:pPr>
      <w:r>
        <w:t>-при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деловым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>и друзей;</w:t>
      </w:r>
    </w:p>
    <w:p w14:paraId="174A6DC1" w14:textId="77777777" w:rsidR="00B414F0" w:rsidRDefault="00B414F0" w:rsidP="00B414F0">
      <w:pPr>
        <w:jc w:val="center"/>
        <w:rPr>
          <w:sz w:val="24"/>
        </w:rPr>
        <w:sectPr w:rsidR="00B414F0">
          <w:type w:val="continuous"/>
          <w:pgSz w:w="11910" w:h="16840"/>
          <w:pgMar w:top="840" w:right="880" w:bottom="280" w:left="1120" w:header="720" w:footer="720" w:gutter="0"/>
          <w:cols w:space="720"/>
        </w:sectPr>
      </w:pPr>
    </w:p>
    <w:p w14:paraId="1D613EA9" w14:textId="77777777" w:rsidR="00A3669B" w:rsidRDefault="00A3669B">
      <w:pPr>
        <w:pStyle w:val="a3"/>
        <w:ind w:left="0"/>
      </w:pPr>
    </w:p>
    <w:p w14:paraId="36ADA00E" w14:textId="77777777" w:rsidR="00A3669B" w:rsidRDefault="00352DF5">
      <w:pPr>
        <w:pStyle w:val="a3"/>
        <w:ind w:right="112" w:firstLine="707"/>
        <w:jc w:val="both"/>
      </w:pPr>
      <w:r>
        <w:t>-избегать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интересов;</w:t>
      </w:r>
    </w:p>
    <w:p w14:paraId="3DE1F794" w14:textId="77777777" w:rsidR="00A3669B" w:rsidRDefault="00352DF5">
      <w:pPr>
        <w:pStyle w:val="a3"/>
        <w:ind w:left="1006"/>
        <w:jc w:val="both"/>
      </w:pPr>
      <w:r>
        <w:t>-раскрывать</w:t>
      </w:r>
      <w:r>
        <w:rPr>
          <w:spacing w:val="-4"/>
        </w:rPr>
        <w:t xml:space="preserve"> </w:t>
      </w:r>
      <w:r>
        <w:t>возникший</w:t>
      </w:r>
      <w:r>
        <w:rPr>
          <w:spacing w:val="-6"/>
        </w:rPr>
        <w:t xml:space="preserve"> </w:t>
      </w:r>
      <w:r>
        <w:t>(реальный)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потенциальный</w:t>
      </w:r>
      <w:r>
        <w:rPr>
          <w:spacing w:val="-6"/>
        </w:rPr>
        <w:t xml:space="preserve"> </w:t>
      </w:r>
      <w:r>
        <w:t>конфликт</w:t>
      </w:r>
      <w:r>
        <w:rPr>
          <w:spacing w:val="-4"/>
        </w:rPr>
        <w:t xml:space="preserve"> </w:t>
      </w:r>
      <w:r>
        <w:t>интересов;</w:t>
      </w:r>
    </w:p>
    <w:p w14:paraId="20E3AEFA" w14:textId="77777777" w:rsidR="00A3669B" w:rsidRDefault="00352DF5">
      <w:pPr>
        <w:pStyle w:val="a3"/>
        <w:ind w:left="1006"/>
        <w:jc w:val="both"/>
      </w:pPr>
      <w:r>
        <w:t>-содействовать</w:t>
      </w:r>
      <w:r>
        <w:rPr>
          <w:spacing w:val="-1"/>
        </w:rPr>
        <w:t xml:space="preserve"> </w:t>
      </w:r>
      <w:r>
        <w:t>урегулированию</w:t>
      </w:r>
      <w:r>
        <w:rPr>
          <w:spacing w:val="-6"/>
        </w:rPr>
        <w:t xml:space="preserve"> </w:t>
      </w:r>
      <w:r>
        <w:t>возникшего</w:t>
      </w:r>
      <w:r>
        <w:rPr>
          <w:spacing w:val="-6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t>интересов;</w:t>
      </w:r>
    </w:p>
    <w:p w14:paraId="59BC67DD" w14:textId="77777777" w:rsidR="00A3669B" w:rsidRDefault="00352DF5">
      <w:pPr>
        <w:pStyle w:val="a3"/>
        <w:ind w:right="113" w:firstLine="707"/>
        <w:jc w:val="both"/>
      </w:pPr>
      <w:r>
        <w:t>-соблюдать правила и процедуры, предусмотренные Кодексом этики и настоящим</w:t>
      </w:r>
      <w:r>
        <w:rPr>
          <w:spacing w:val="1"/>
        </w:rPr>
        <w:t xml:space="preserve"> </w:t>
      </w:r>
      <w:r>
        <w:t>Порядком;</w:t>
      </w:r>
    </w:p>
    <w:p w14:paraId="2BE96839" w14:textId="77777777" w:rsidR="00A3669B" w:rsidRDefault="00352DF5">
      <w:pPr>
        <w:pStyle w:val="a3"/>
        <w:ind w:left="1006"/>
        <w:jc w:val="both"/>
      </w:pPr>
      <w:r>
        <w:t>-соблюдать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информации.</w:t>
      </w:r>
    </w:p>
    <w:p w14:paraId="34500B81" w14:textId="77777777" w:rsidR="00A3669B" w:rsidRDefault="00A3669B">
      <w:pPr>
        <w:pStyle w:val="a3"/>
        <w:ind w:left="0"/>
      </w:pPr>
    </w:p>
    <w:p w14:paraId="7DD6218F" w14:textId="77777777" w:rsidR="00A3669B" w:rsidRPr="00A31D55" w:rsidRDefault="00352DF5">
      <w:pPr>
        <w:pStyle w:val="a4"/>
        <w:numPr>
          <w:ilvl w:val="1"/>
          <w:numId w:val="4"/>
        </w:numPr>
        <w:tabs>
          <w:tab w:val="left" w:pos="1914"/>
        </w:tabs>
        <w:spacing w:before="1"/>
        <w:ind w:left="4581" w:right="774" w:hanging="2907"/>
        <w:jc w:val="both"/>
        <w:rPr>
          <w:b/>
          <w:bCs/>
          <w:sz w:val="24"/>
        </w:rPr>
      </w:pPr>
      <w:r w:rsidRPr="00A31D55">
        <w:rPr>
          <w:b/>
          <w:bCs/>
          <w:sz w:val="24"/>
        </w:rPr>
        <w:t>Процедура раскрытия конфликта интересов работников и порядок его</w:t>
      </w:r>
      <w:r w:rsidRPr="00A31D55">
        <w:rPr>
          <w:b/>
          <w:bCs/>
          <w:spacing w:val="-57"/>
          <w:sz w:val="24"/>
        </w:rPr>
        <w:t xml:space="preserve"> </w:t>
      </w:r>
      <w:r w:rsidRPr="00A31D55">
        <w:rPr>
          <w:b/>
          <w:bCs/>
          <w:sz w:val="24"/>
        </w:rPr>
        <w:t>урегулирования</w:t>
      </w:r>
    </w:p>
    <w:p w14:paraId="1AD27904" w14:textId="77777777" w:rsidR="00A3669B" w:rsidRDefault="00352DF5">
      <w:pPr>
        <w:pStyle w:val="a4"/>
        <w:numPr>
          <w:ilvl w:val="1"/>
          <w:numId w:val="2"/>
        </w:numPr>
        <w:tabs>
          <w:tab w:val="left" w:pos="1523"/>
        </w:tabs>
        <w:ind w:right="10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 сведений о конфликте интересов при приеме на работу; -раскрытие сведений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 интересов при назначении на новую должность; -разовое раскрытие сведений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 ситуаций 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14:paraId="177950EB" w14:textId="77777777" w:rsidR="00A3669B" w:rsidRDefault="00352DF5">
      <w:pPr>
        <w:pStyle w:val="a4"/>
        <w:numPr>
          <w:ilvl w:val="1"/>
          <w:numId w:val="2"/>
        </w:numPr>
        <w:tabs>
          <w:tab w:val="left" w:pos="1446"/>
        </w:tabs>
        <w:ind w:right="108" w:firstLine="707"/>
        <w:jc w:val="both"/>
        <w:rPr>
          <w:sz w:val="24"/>
        </w:rPr>
      </w:pPr>
      <w:r>
        <w:rPr>
          <w:sz w:val="24"/>
        </w:rPr>
        <w:t>С целью оценки серьезности возникающих для ДОУ рисков и выбора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способы его разрешения:</w:t>
      </w:r>
    </w:p>
    <w:p w14:paraId="2421FF45" w14:textId="77777777" w:rsidR="00A3669B" w:rsidRDefault="00352DF5">
      <w:pPr>
        <w:pStyle w:val="a3"/>
        <w:ind w:right="116" w:firstLine="707"/>
        <w:jc w:val="both"/>
      </w:pPr>
      <w:r>
        <w:t>-ограничение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затрагивать</w:t>
      </w:r>
      <w:r>
        <w:rPr>
          <w:spacing w:val="-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интересы работника;</w:t>
      </w:r>
    </w:p>
    <w:p w14:paraId="474AC0E0" w14:textId="77777777" w:rsidR="00A3669B" w:rsidRDefault="00352DF5">
      <w:pPr>
        <w:pStyle w:val="a3"/>
        <w:ind w:right="117" w:firstLine="707"/>
        <w:jc w:val="both"/>
      </w:pPr>
      <w:r>
        <w:t>-добровольный отказ работника или его отстранение (постоянное или временное) от</w:t>
      </w:r>
      <w:r>
        <w:rPr>
          <w:spacing w:val="1"/>
        </w:rPr>
        <w:t xml:space="preserve"> </w:t>
      </w:r>
      <w:r>
        <w:t>участия в обсуждении и процессе принятия решений по вопросам, которые находятся или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оказаться под влиянием</w:t>
      </w:r>
      <w:r>
        <w:rPr>
          <w:spacing w:val="-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интересов;</w:t>
      </w:r>
    </w:p>
    <w:p w14:paraId="19D61DCE" w14:textId="77777777" w:rsidR="00A3669B" w:rsidRDefault="00352DF5">
      <w:pPr>
        <w:pStyle w:val="a3"/>
        <w:ind w:left="1006"/>
        <w:jc w:val="both"/>
      </w:pPr>
      <w:r>
        <w:t>-пересмотр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работника;</w:t>
      </w:r>
    </w:p>
    <w:p w14:paraId="464225CD" w14:textId="77777777" w:rsidR="00A3669B" w:rsidRDefault="00352DF5">
      <w:pPr>
        <w:pStyle w:val="a3"/>
        <w:ind w:right="114" w:firstLine="707"/>
        <w:jc w:val="both"/>
      </w:pPr>
      <w:r>
        <w:t>-временное</w:t>
      </w:r>
      <w:r>
        <w:rPr>
          <w:spacing w:val="15"/>
        </w:rPr>
        <w:t xml:space="preserve"> </w:t>
      </w:r>
      <w:r>
        <w:t>отстранение</w:t>
      </w:r>
      <w:r>
        <w:rPr>
          <w:spacing w:val="15"/>
        </w:rPr>
        <w:t xml:space="preserve"> </w:t>
      </w:r>
      <w:r>
        <w:t>работника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должности,</w:t>
      </w:r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личные</w:t>
      </w:r>
      <w:r>
        <w:rPr>
          <w:spacing w:val="13"/>
        </w:rPr>
        <w:t xml:space="preserve"> </w:t>
      </w:r>
      <w:r>
        <w:t>интересы</w:t>
      </w:r>
      <w:r>
        <w:rPr>
          <w:spacing w:val="15"/>
        </w:rPr>
        <w:t xml:space="preserve"> </w:t>
      </w:r>
      <w:r>
        <w:t>входят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противоречие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1"/>
        </w:rPr>
        <w:t xml:space="preserve"> </w:t>
      </w:r>
      <w:r>
        <w:t>обязанностями;</w:t>
      </w:r>
    </w:p>
    <w:p w14:paraId="72B10BA0" w14:textId="77777777" w:rsidR="00A3669B" w:rsidRDefault="00352DF5">
      <w:pPr>
        <w:pStyle w:val="a3"/>
        <w:ind w:right="111" w:firstLine="707"/>
        <w:jc w:val="both"/>
      </w:pPr>
      <w:r>
        <w:t>-перевод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конфликтом</w:t>
      </w:r>
      <w:r>
        <w:rPr>
          <w:spacing w:val="-2"/>
        </w:rPr>
        <w:t xml:space="preserve"> </w:t>
      </w:r>
      <w:r>
        <w:t>интересов;</w:t>
      </w:r>
    </w:p>
    <w:p w14:paraId="0D17F762" w14:textId="77777777" w:rsidR="00A3669B" w:rsidRDefault="00352DF5">
      <w:pPr>
        <w:pStyle w:val="a3"/>
        <w:ind w:left="1006"/>
        <w:jc w:val="both"/>
      </w:pPr>
      <w:r>
        <w:t>-отказ работника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своего личного</w:t>
      </w:r>
      <w:r>
        <w:rPr>
          <w:spacing w:val="-1"/>
        </w:rPr>
        <w:t xml:space="preserve"> </w:t>
      </w:r>
      <w:r>
        <w:t>интереса, порождающего</w:t>
      </w:r>
      <w:r>
        <w:rPr>
          <w:spacing w:val="-1"/>
        </w:rPr>
        <w:t xml:space="preserve"> </w:t>
      </w:r>
      <w:r>
        <w:t>конфликт с</w:t>
      </w:r>
      <w:r>
        <w:rPr>
          <w:spacing w:val="-2"/>
        </w:rPr>
        <w:t xml:space="preserve"> </w:t>
      </w:r>
      <w:r>
        <w:t>интересами</w:t>
      </w:r>
    </w:p>
    <w:p w14:paraId="6B7A209F" w14:textId="77777777" w:rsidR="00A3669B" w:rsidRDefault="00A3669B">
      <w:pPr>
        <w:jc w:val="both"/>
        <w:sectPr w:rsidR="00A3669B">
          <w:pgSz w:w="11910" w:h="16840"/>
          <w:pgMar w:top="620" w:right="880" w:bottom="280" w:left="1120" w:header="720" w:footer="720" w:gutter="0"/>
          <w:cols w:space="720"/>
        </w:sectPr>
      </w:pPr>
    </w:p>
    <w:p w14:paraId="4742728A" w14:textId="77777777" w:rsidR="00A3669B" w:rsidRDefault="00352DF5">
      <w:pPr>
        <w:pStyle w:val="a3"/>
      </w:pPr>
      <w:r>
        <w:rPr>
          <w:spacing w:val="-1"/>
        </w:rPr>
        <w:t>ДОУ;</w:t>
      </w:r>
    </w:p>
    <w:p w14:paraId="5B30FEDC" w14:textId="77777777" w:rsidR="00A3669B" w:rsidRDefault="00352DF5">
      <w:pPr>
        <w:pStyle w:val="a3"/>
        <w:ind w:left="0"/>
      </w:pPr>
      <w:r>
        <w:br w:type="column"/>
      </w:r>
    </w:p>
    <w:p w14:paraId="01AE18E4" w14:textId="77777777" w:rsidR="00A3669B" w:rsidRDefault="00352DF5">
      <w:pPr>
        <w:pStyle w:val="a3"/>
        <w:ind w:left="95"/>
      </w:pPr>
      <w:r>
        <w:t>-увольнение</w:t>
      </w:r>
      <w:r>
        <w:rPr>
          <w:spacing w:val="-4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инициативе;</w:t>
      </w:r>
    </w:p>
    <w:p w14:paraId="0EFD8393" w14:textId="77777777" w:rsidR="00A3669B" w:rsidRDefault="00352DF5">
      <w:pPr>
        <w:pStyle w:val="a3"/>
        <w:spacing w:before="1"/>
        <w:ind w:left="95"/>
      </w:pPr>
      <w:r>
        <w:t>-увольнение</w:t>
      </w:r>
      <w:r>
        <w:rPr>
          <w:spacing w:val="-4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t>работодателя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дисциплинарного</w:t>
      </w:r>
    </w:p>
    <w:p w14:paraId="2EAD6058" w14:textId="77777777" w:rsidR="00A3669B" w:rsidRDefault="00A3669B">
      <w:pPr>
        <w:sectPr w:rsidR="00A3669B">
          <w:type w:val="continuous"/>
          <w:pgSz w:w="11910" w:h="16840"/>
          <w:pgMar w:top="840" w:right="880" w:bottom="280" w:left="1120" w:header="720" w:footer="720" w:gutter="0"/>
          <w:cols w:num="2" w:space="720" w:equalWidth="0">
            <w:col w:w="872" w:space="40"/>
            <w:col w:w="8998"/>
          </w:cols>
        </w:sectPr>
      </w:pPr>
    </w:p>
    <w:p w14:paraId="4C55D474" w14:textId="77777777" w:rsidR="00A3669B" w:rsidRDefault="00352DF5">
      <w:pPr>
        <w:pStyle w:val="a3"/>
        <w:ind w:right="114"/>
        <w:jc w:val="both"/>
      </w:pPr>
      <w:r>
        <w:t>проступка, то есть за неисполнение или ненадлежащее исполнение работником по его вине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обязанностей.</w:t>
      </w:r>
    </w:p>
    <w:p w14:paraId="13C440BB" w14:textId="77777777" w:rsidR="00A3669B" w:rsidRDefault="00352DF5">
      <w:pPr>
        <w:pStyle w:val="a3"/>
        <w:ind w:right="108" w:firstLine="707"/>
        <w:jc w:val="both"/>
      </w:pPr>
      <w:r>
        <w:t>Перечень способов разрешения конфликта интересов</w:t>
      </w:r>
      <w:r>
        <w:rPr>
          <w:spacing w:val="1"/>
        </w:rPr>
        <w:t xml:space="preserve"> </w:t>
      </w:r>
      <w:r>
        <w:t>не является</w:t>
      </w:r>
      <w:r>
        <w:rPr>
          <w:spacing w:val="60"/>
        </w:rPr>
        <w:t xml:space="preserve"> </w:t>
      </w:r>
      <w:r>
        <w:t>исчерпывающим.</w:t>
      </w:r>
      <w:r>
        <w:rPr>
          <w:spacing w:val="1"/>
        </w:rPr>
        <w:t xml:space="preserve"> </w:t>
      </w:r>
      <w:r>
        <w:t>В каждом конкретном случае по договоренности ДОУ и работника, раскрывшего</w:t>
      </w:r>
      <w:r>
        <w:rPr>
          <w:spacing w:val="60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конфликте</w:t>
      </w:r>
      <w:r>
        <w:rPr>
          <w:spacing w:val="-2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найдены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урегулирования.</w:t>
      </w:r>
    </w:p>
    <w:p w14:paraId="6AF4108F" w14:textId="77777777" w:rsidR="00A3669B" w:rsidRDefault="00A3669B">
      <w:pPr>
        <w:pStyle w:val="a3"/>
        <w:ind w:left="0"/>
      </w:pPr>
    </w:p>
    <w:p w14:paraId="302C3ADB" w14:textId="77777777" w:rsidR="00A3669B" w:rsidRDefault="00352DF5">
      <w:pPr>
        <w:pStyle w:val="a4"/>
        <w:numPr>
          <w:ilvl w:val="1"/>
          <w:numId w:val="4"/>
        </w:numPr>
        <w:tabs>
          <w:tab w:val="left" w:pos="3273"/>
        </w:tabs>
        <w:ind w:left="3273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</w:p>
    <w:p w14:paraId="2BDAB59B" w14:textId="77777777" w:rsidR="00A3669B" w:rsidRDefault="00352DF5">
      <w:pPr>
        <w:pStyle w:val="a4"/>
        <w:numPr>
          <w:ilvl w:val="1"/>
          <w:numId w:val="1"/>
        </w:numPr>
        <w:tabs>
          <w:tab w:val="left" w:pos="1494"/>
        </w:tabs>
        <w:ind w:right="11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урегулирования 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14:paraId="0075D12E" w14:textId="77777777" w:rsidR="00A3669B" w:rsidRDefault="00352DF5">
      <w:pPr>
        <w:pStyle w:val="a4"/>
        <w:numPr>
          <w:ilvl w:val="1"/>
          <w:numId w:val="1"/>
        </w:numPr>
        <w:tabs>
          <w:tab w:val="left" w:pos="1489"/>
        </w:tabs>
        <w:ind w:right="112" w:firstLine="707"/>
        <w:jc w:val="both"/>
        <w:rPr>
          <w:sz w:val="24"/>
        </w:rPr>
      </w:pPr>
      <w:r>
        <w:rPr>
          <w:sz w:val="24"/>
        </w:rPr>
        <w:t>Поступившая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серьезности возникающих для организации рисков и выбора наиболее подходящей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14:paraId="42E68B55" w14:textId="77777777" w:rsidR="00A3669B" w:rsidRDefault="00352DF5">
      <w:pPr>
        <w:pStyle w:val="a4"/>
        <w:numPr>
          <w:ilvl w:val="1"/>
          <w:numId w:val="1"/>
        </w:numPr>
        <w:tabs>
          <w:tab w:val="left" w:pos="1504"/>
        </w:tabs>
        <w:spacing w:before="1"/>
        <w:ind w:right="10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 4. 2 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14:paraId="217C0982" w14:textId="77777777" w:rsidR="00A3669B" w:rsidRDefault="00A3669B">
      <w:pPr>
        <w:jc w:val="both"/>
        <w:rPr>
          <w:sz w:val="24"/>
        </w:rPr>
        <w:sectPr w:rsidR="00A3669B">
          <w:type w:val="continuous"/>
          <w:pgSz w:w="11910" w:h="16840"/>
          <w:pgMar w:top="840" w:right="880" w:bottom="280" w:left="1120" w:header="720" w:footer="720" w:gutter="0"/>
          <w:cols w:space="720"/>
        </w:sectPr>
      </w:pPr>
    </w:p>
    <w:p w14:paraId="2FEE9582" w14:textId="77777777" w:rsidR="00052E91" w:rsidRDefault="00052E91">
      <w:pPr>
        <w:pStyle w:val="a3"/>
        <w:spacing w:before="61"/>
        <w:ind w:left="0" w:right="108"/>
        <w:jc w:val="right"/>
      </w:pPr>
    </w:p>
    <w:p w14:paraId="331C6338" w14:textId="77777777" w:rsidR="00052E91" w:rsidRDefault="00052E91">
      <w:pPr>
        <w:pStyle w:val="a3"/>
        <w:spacing w:before="61"/>
        <w:ind w:left="0" w:right="108"/>
        <w:jc w:val="right"/>
      </w:pPr>
    </w:p>
    <w:p w14:paraId="2E858610" w14:textId="6EEA71CB" w:rsidR="00A3669B" w:rsidRDefault="00352DF5">
      <w:pPr>
        <w:pStyle w:val="a3"/>
        <w:spacing w:before="61"/>
        <w:ind w:left="0" w:right="108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14:paraId="5374D260" w14:textId="77777777" w:rsidR="00A3669B" w:rsidRDefault="00A3669B">
      <w:pPr>
        <w:pStyle w:val="a3"/>
        <w:ind w:left="0"/>
        <w:rPr>
          <w:sz w:val="26"/>
        </w:rPr>
      </w:pPr>
    </w:p>
    <w:p w14:paraId="43B7A06A" w14:textId="77777777" w:rsidR="00A3669B" w:rsidRDefault="00A3669B">
      <w:pPr>
        <w:pStyle w:val="a3"/>
        <w:spacing w:before="3"/>
        <w:ind w:left="0"/>
        <w:rPr>
          <w:sz w:val="26"/>
        </w:rPr>
      </w:pPr>
    </w:p>
    <w:p w14:paraId="7691DFCA" w14:textId="77777777" w:rsidR="00A3669B" w:rsidRDefault="004E7E92">
      <w:pPr>
        <w:pStyle w:val="a3"/>
        <w:tabs>
          <w:tab w:val="left" w:pos="9404"/>
        </w:tabs>
        <w:ind w:left="5339"/>
      </w:pPr>
      <w:r>
        <w:t>Заведующей</w:t>
      </w:r>
      <w:r w:rsidR="00352DF5">
        <w:rPr>
          <w:spacing w:val="-5"/>
        </w:rPr>
        <w:t xml:space="preserve"> </w:t>
      </w:r>
      <w:r w:rsidR="00352DF5">
        <w:rPr>
          <w:u w:val="single"/>
        </w:rPr>
        <w:t xml:space="preserve"> </w:t>
      </w:r>
      <w:r w:rsidR="00352DF5">
        <w:rPr>
          <w:u w:val="single"/>
        </w:rPr>
        <w:tab/>
      </w:r>
    </w:p>
    <w:p w14:paraId="55434E0E" w14:textId="77777777" w:rsidR="00A3669B" w:rsidRDefault="00352DF5">
      <w:pPr>
        <w:pStyle w:val="a3"/>
        <w:tabs>
          <w:tab w:val="left" w:pos="9400"/>
        </w:tabs>
        <w:ind w:left="5339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164ABA" w14:textId="77777777" w:rsidR="00A3669B" w:rsidRDefault="00352DF5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609791" wp14:editId="0AA38DDD">
                <wp:simplePos x="0" y="0"/>
                <wp:positionH relativeFrom="page">
                  <wp:posOffset>4102100</wp:posOffset>
                </wp:positionH>
                <wp:positionV relativeFrom="paragraph">
                  <wp:posOffset>171450</wp:posOffset>
                </wp:positionV>
                <wp:extent cx="2590800" cy="1270"/>
                <wp:effectExtent l="0" t="0" r="0" b="0"/>
                <wp:wrapTopAndBottom/>
                <wp:docPr id="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460 6460"/>
                            <a:gd name="T1" fmla="*/ T0 w 4080"/>
                            <a:gd name="T2" fmla="+- 0 10540 646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D1B07" id="Freeform 14" o:spid="_x0000_s1026" style="position:absolute;margin-left:323pt;margin-top:13.5pt;width:20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7C3D7AAA" w14:textId="77777777" w:rsidR="00A3669B" w:rsidRDefault="00352DF5">
      <w:pPr>
        <w:spacing w:line="203" w:lineRule="exact"/>
        <w:ind w:left="6491"/>
        <w:rPr>
          <w:sz w:val="20"/>
        </w:rPr>
      </w:pPr>
      <w:r>
        <w:rPr>
          <w:sz w:val="20"/>
        </w:rPr>
        <w:t>ФИО,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работника</w:t>
      </w:r>
    </w:p>
    <w:p w14:paraId="5D97B555" w14:textId="77777777" w:rsidR="00A3669B" w:rsidRDefault="00352DF5">
      <w:pPr>
        <w:pStyle w:val="a3"/>
        <w:spacing w:before="5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861840" wp14:editId="165D153C">
                <wp:simplePos x="0" y="0"/>
                <wp:positionH relativeFrom="page">
                  <wp:posOffset>4102100</wp:posOffset>
                </wp:positionH>
                <wp:positionV relativeFrom="paragraph">
                  <wp:posOffset>170180</wp:posOffset>
                </wp:positionV>
                <wp:extent cx="2590800" cy="1270"/>
                <wp:effectExtent l="0" t="0" r="0" b="0"/>
                <wp:wrapTopAndBottom/>
                <wp:docPr id="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460 6460"/>
                            <a:gd name="T1" fmla="*/ T0 w 4080"/>
                            <a:gd name="T2" fmla="+- 0 10540 646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29EE2" id="Freeform 13" o:spid="_x0000_s1026" style="position:absolute;margin-left:323pt;margin-top:13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046B4D" wp14:editId="20952DE9">
                <wp:simplePos x="0" y="0"/>
                <wp:positionH relativeFrom="page">
                  <wp:posOffset>4341495</wp:posOffset>
                </wp:positionH>
                <wp:positionV relativeFrom="paragraph">
                  <wp:posOffset>344805</wp:posOffset>
                </wp:positionV>
                <wp:extent cx="2590800" cy="1270"/>
                <wp:effectExtent l="0" t="0" r="0" b="0"/>
                <wp:wrapTopAndBottom/>
                <wp:docPr id="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837 6837"/>
                            <a:gd name="T1" fmla="*/ T0 w 4080"/>
                            <a:gd name="T2" fmla="+- 0 10917 6837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45E80" id="Freeform 12" o:spid="_x0000_s1026" style="position:absolute;margin-left:341.85pt;margin-top:27.15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2014552C" w14:textId="77777777" w:rsidR="00A3669B" w:rsidRDefault="00A3669B">
      <w:pPr>
        <w:pStyle w:val="a3"/>
        <w:spacing w:before="2"/>
        <w:ind w:left="0"/>
        <w:rPr>
          <w:sz w:val="17"/>
        </w:rPr>
      </w:pPr>
    </w:p>
    <w:p w14:paraId="471443EA" w14:textId="77777777" w:rsidR="00A3669B" w:rsidRDefault="00352DF5">
      <w:pPr>
        <w:spacing w:line="203" w:lineRule="exact"/>
        <w:ind w:left="5798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жительства,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телефона</w:t>
      </w:r>
    </w:p>
    <w:p w14:paraId="6F7E340F" w14:textId="77777777" w:rsidR="00A3669B" w:rsidRDefault="00A3669B">
      <w:pPr>
        <w:pStyle w:val="a3"/>
        <w:spacing w:before="10"/>
        <w:ind w:left="0"/>
        <w:rPr>
          <w:sz w:val="23"/>
        </w:rPr>
      </w:pPr>
    </w:p>
    <w:p w14:paraId="57A00B4C" w14:textId="77777777" w:rsidR="00A3669B" w:rsidRDefault="00A3669B">
      <w:pPr>
        <w:pStyle w:val="a3"/>
        <w:ind w:left="0"/>
        <w:rPr>
          <w:sz w:val="22"/>
        </w:rPr>
      </w:pPr>
    </w:p>
    <w:p w14:paraId="31DE5986" w14:textId="77777777" w:rsidR="004E7E92" w:rsidRPr="007C5873" w:rsidRDefault="004E7E92" w:rsidP="004E7E92">
      <w:pPr>
        <w:widowControl/>
        <w:shd w:val="clear" w:color="auto" w:fill="FFFFFF"/>
        <w:autoSpaceDE/>
        <w:autoSpaceDN/>
        <w:spacing w:after="240" w:line="330" w:lineRule="atLeast"/>
        <w:jc w:val="center"/>
        <w:textAlignment w:val="baseline"/>
        <w:rPr>
          <w:rFonts w:ascii="Arial" w:hAnsi="Arial" w:cs="Arial"/>
          <w:b/>
          <w:bCs/>
          <w:sz w:val="24"/>
          <w:szCs w:val="24"/>
          <w:lang w:eastAsia="ru-RU"/>
        </w:rPr>
      </w:pPr>
      <w:r w:rsidRPr="007C5873">
        <w:rPr>
          <w:rFonts w:ascii="Arial" w:hAnsi="Arial" w:cs="Arial"/>
          <w:b/>
          <w:bCs/>
          <w:sz w:val="24"/>
          <w:szCs w:val="24"/>
          <w:lang w:eastAsia="ru-RU"/>
        </w:rPr>
        <w:t xml:space="preserve">Уведомление </w:t>
      </w:r>
    </w:p>
    <w:p w14:paraId="3A1D2745" w14:textId="77777777" w:rsidR="004E7E92" w:rsidRPr="007C5873" w:rsidRDefault="004E7E92" w:rsidP="004E7E92">
      <w:pPr>
        <w:widowControl/>
        <w:shd w:val="clear" w:color="auto" w:fill="FFFFFF"/>
        <w:autoSpaceDE/>
        <w:autoSpaceDN/>
        <w:spacing w:after="240" w:line="330" w:lineRule="atLeast"/>
        <w:jc w:val="center"/>
        <w:textAlignment w:val="baseline"/>
        <w:rPr>
          <w:rFonts w:ascii="Arial" w:hAnsi="Arial" w:cs="Arial"/>
          <w:b/>
          <w:bCs/>
          <w:sz w:val="24"/>
          <w:szCs w:val="24"/>
          <w:lang w:eastAsia="ru-RU"/>
        </w:rPr>
      </w:pPr>
      <w:r w:rsidRPr="007C5873">
        <w:rPr>
          <w:rFonts w:ascii="Arial" w:hAnsi="Arial" w:cs="Arial"/>
          <w:b/>
          <w:bCs/>
          <w:sz w:val="24"/>
          <w:szCs w:val="24"/>
          <w:lang w:eastAsia="ru-RU"/>
        </w:rPr>
        <w:t xml:space="preserve">о возникновении личной заинтересованности, которая приводит или может привести к конфликту интересов </w:t>
      </w:r>
      <w:r w:rsidR="00352DF5" w:rsidRPr="007C5873">
        <w:rPr>
          <w:rFonts w:ascii="Arial" w:hAnsi="Arial" w:cs="Arial"/>
          <w:b/>
          <w:bCs/>
          <w:sz w:val="24"/>
          <w:szCs w:val="24"/>
          <w:lang w:eastAsia="ru-RU"/>
        </w:rPr>
        <w:t xml:space="preserve">в </w:t>
      </w:r>
      <w:r w:rsidRPr="007C5873">
        <w:rPr>
          <w:rFonts w:ascii="Arial" w:hAnsi="Arial" w:cs="Arial"/>
          <w:b/>
          <w:bCs/>
          <w:sz w:val="24"/>
          <w:szCs w:val="24"/>
          <w:lang w:eastAsia="ru-RU"/>
        </w:rPr>
        <w:t xml:space="preserve">МБДОУ </w:t>
      </w:r>
      <w:r w:rsidR="00F97FD5" w:rsidRPr="007C5873">
        <w:rPr>
          <w:rFonts w:ascii="Arial" w:hAnsi="Arial" w:cs="Arial"/>
          <w:b/>
          <w:bCs/>
          <w:sz w:val="24"/>
          <w:szCs w:val="24"/>
          <w:lang w:eastAsia="ru-RU"/>
        </w:rPr>
        <w:t>д/с «Радуга</w:t>
      </w:r>
      <w:r w:rsidRPr="007C5873">
        <w:rPr>
          <w:rFonts w:ascii="Arial" w:hAnsi="Arial" w:cs="Arial"/>
          <w:b/>
          <w:bCs/>
          <w:sz w:val="24"/>
          <w:szCs w:val="24"/>
          <w:lang w:eastAsia="ru-RU"/>
        </w:rPr>
        <w:t>»</w:t>
      </w:r>
      <w:r w:rsidR="00F97FD5" w:rsidRPr="007C5873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F97FD5" w:rsidRPr="007C5873">
        <w:rPr>
          <w:rFonts w:ascii="Arial" w:hAnsi="Arial" w:cs="Arial"/>
          <w:b/>
          <w:bCs/>
          <w:sz w:val="24"/>
          <w:szCs w:val="24"/>
          <w:lang w:eastAsia="ru-RU"/>
        </w:rPr>
        <w:t>пгт</w:t>
      </w:r>
      <w:proofErr w:type="spellEnd"/>
      <w:r w:rsidR="00F97FD5" w:rsidRPr="007C5873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F97FD5" w:rsidRPr="007C5873">
        <w:rPr>
          <w:rFonts w:ascii="Arial" w:hAnsi="Arial" w:cs="Arial"/>
          <w:b/>
          <w:bCs/>
          <w:sz w:val="24"/>
          <w:szCs w:val="24"/>
          <w:lang w:eastAsia="ru-RU"/>
        </w:rPr>
        <w:t>Клетня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85"/>
        <w:gridCol w:w="398"/>
        <w:gridCol w:w="396"/>
        <w:gridCol w:w="823"/>
        <w:gridCol w:w="668"/>
        <w:gridCol w:w="465"/>
        <w:gridCol w:w="639"/>
        <w:gridCol w:w="347"/>
        <w:gridCol w:w="481"/>
        <w:gridCol w:w="317"/>
        <w:gridCol w:w="857"/>
        <w:gridCol w:w="498"/>
        <w:gridCol w:w="584"/>
        <w:gridCol w:w="498"/>
        <w:gridCol w:w="704"/>
        <w:gridCol w:w="548"/>
        <w:gridCol w:w="584"/>
        <w:gridCol w:w="153"/>
        <w:gridCol w:w="369"/>
      </w:tblGrid>
      <w:tr w:rsidR="004E7E92" w:rsidRPr="004E7E92" w14:paraId="5CBC58C1" w14:textId="77777777" w:rsidTr="004E7E92">
        <w:trPr>
          <w:trHeight w:val="261"/>
        </w:trPr>
        <w:tc>
          <w:tcPr>
            <w:tcW w:w="4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867BF" w14:textId="77777777" w:rsidR="004E7E92" w:rsidRPr="004E7E92" w:rsidRDefault="004E7E92" w:rsidP="004E7E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0D086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E7E92" w:rsidRPr="004E7E92" w14:paraId="2B971A4F" w14:textId="77777777" w:rsidTr="004E7E92"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A5C72B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6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69B68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4B600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4E7E92" w:rsidRPr="004E7E92" w14:paraId="6EFB742A" w14:textId="77777777" w:rsidTr="004E7E92"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9095C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3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90542" w14:textId="77777777" w:rsidR="004E7E92" w:rsidRDefault="004E7E92" w:rsidP="004E7E92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(Ф.И.О., замещаемая должность)</w:t>
            </w:r>
          </w:p>
          <w:p w14:paraId="575B91F6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E7E92" w:rsidRPr="004E7E92" w14:paraId="1F527647" w14:textId="77777777" w:rsidTr="004E7E92">
        <w:tc>
          <w:tcPr>
            <w:tcW w:w="99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45B61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E7E92" w:rsidRPr="004E7E92" w14:paraId="6C1C0C74" w14:textId="77777777" w:rsidTr="004E7E92">
        <w:tc>
          <w:tcPr>
            <w:tcW w:w="9910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9033B2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E7E92" w:rsidRPr="004E7E92" w14:paraId="7E3899B0" w14:textId="77777777" w:rsidTr="004E7E92">
        <w:tc>
          <w:tcPr>
            <w:tcW w:w="9910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6A159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E7E92" w:rsidRPr="004E7E92" w14:paraId="587E74FF" w14:textId="77777777" w:rsidTr="004E7E92">
        <w:tc>
          <w:tcPr>
            <w:tcW w:w="99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CE448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уведомляю о том, что:</w:t>
            </w:r>
          </w:p>
        </w:tc>
      </w:tr>
      <w:tr w:rsidR="004E7E92" w:rsidRPr="004E7E92" w14:paraId="76F87B76" w14:textId="77777777" w:rsidTr="004E7E92">
        <w:tc>
          <w:tcPr>
            <w:tcW w:w="99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B487C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E7E92" w:rsidRPr="004E7E92" w14:paraId="61E8E9F8" w14:textId="77777777" w:rsidTr="004E7E92"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54379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6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A3820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7DBD3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E7E92" w:rsidRPr="004E7E92" w14:paraId="4EFB612C" w14:textId="77777777" w:rsidTr="004E7E92"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4B166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3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67BE3" w14:textId="77777777" w:rsidR="004E7E92" w:rsidRPr="004E7E92" w:rsidRDefault="004E7E92" w:rsidP="004E7E92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4E7E92" w:rsidRPr="004E7E92" w14:paraId="4BD97384" w14:textId="77777777" w:rsidTr="004E7E92">
        <w:tc>
          <w:tcPr>
            <w:tcW w:w="99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BA72F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E7E92" w:rsidRPr="004E7E92" w14:paraId="2800D9A1" w14:textId="77777777" w:rsidTr="004E7E92"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166B1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6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D890A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F1E78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4E7E92" w:rsidRPr="004E7E92" w14:paraId="6ECBB243" w14:textId="77777777" w:rsidTr="004E7E92"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9CF07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3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81BB4" w14:textId="77777777" w:rsidR="004E7E92" w:rsidRPr="004E7E92" w:rsidRDefault="004E7E92" w:rsidP="004E7E92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</w:tc>
      </w:tr>
      <w:tr w:rsidR="004E7E92" w:rsidRPr="004E7E92" w14:paraId="0A5E00CE" w14:textId="77777777" w:rsidTr="004E7E92">
        <w:tc>
          <w:tcPr>
            <w:tcW w:w="99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2A76F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E7E92" w:rsidRPr="004E7E92" w14:paraId="21857110" w14:textId="77777777" w:rsidTr="004E7E92"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518A25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6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D86D4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A679B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4E7E92" w:rsidRPr="004E7E92" w14:paraId="71658138" w14:textId="77777777" w:rsidTr="004E7E92"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F3ECB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3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8AC44" w14:textId="77777777" w:rsidR="004E7E92" w:rsidRPr="004E7E92" w:rsidRDefault="004E7E92" w:rsidP="004E7E92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(предложения по урегулированию конфликта интересов)</w:t>
            </w:r>
          </w:p>
        </w:tc>
      </w:tr>
      <w:tr w:rsidR="004E7E92" w:rsidRPr="004E7E92" w14:paraId="560D70D9" w14:textId="77777777" w:rsidTr="004E7E92">
        <w:tc>
          <w:tcPr>
            <w:tcW w:w="99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B3D59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E7E92" w:rsidRPr="004E7E92" w14:paraId="6C2B2641" w14:textId="77777777" w:rsidTr="004E7E92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F15CA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3C1DF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915989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4A839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6692C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DAE5A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685CA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78115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0FCF48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FD007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2C7256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E7E92" w:rsidRPr="004E7E92" w14:paraId="6EFD52BF" w14:textId="77777777" w:rsidTr="004E7E92"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783B9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3530A3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7D4A7" w14:textId="77777777" w:rsidR="004E7E92" w:rsidRPr="004E7E92" w:rsidRDefault="004E7E92" w:rsidP="004E7E92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5D2D3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5BF6A" w14:textId="77777777" w:rsidR="004E7E92" w:rsidRPr="004E7E92" w:rsidRDefault="004E7E92" w:rsidP="004E7E92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E7E92" w:rsidRPr="004E7E92" w14:paraId="38CB8E95" w14:textId="77777777" w:rsidTr="004E7E92">
        <w:tc>
          <w:tcPr>
            <w:tcW w:w="5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C525D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Ознакомлен: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07FB1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F9534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E7E92" w:rsidRPr="004E7E92" w14:paraId="09B6A9A9" w14:textId="77777777" w:rsidTr="004E7E92">
        <w:tc>
          <w:tcPr>
            <w:tcW w:w="5972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9C7C9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26C2D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C9B17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E7E92" w:rsidRPr="004E7E92" w14:paraId="29E0ACFC" w14:textId="77777777" w:rsidTr="004E7E92">
        <w:tc>
          <w:tcPr>
            <w:tcW w:w="5972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77CE1" w14:textId="77777777" w:rsidR="004E7E92" w:rsidRPr="004E7E92" w:rsidRDefault="004E7E92" w:rsidP="004E7E92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(должность, Ф.И.О. непосредственного начальника работника, представляющего уведомление)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E9E54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CC725" w14:textId="77777777" w:rsidR="004E7E92" w:rsidRPr="004E7E92" w:rsidRDefault="004E7E92" w:rsidP="004E7E92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(дата, подпись)</w:t>
            </w:r>
          </w:p>
        </w:tc>
      </w:tr>
      <w:tr w:rsidR="004E7E92" w:rsidRPr="004E7E92" w14:paraId="010C2D3F" w14:textId="77777777" w:rsidTr="004E7E92">
        <w:tc>
          <w:tcPr>
            <w:tcW w:w="5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91185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1EA38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32416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E7E92" w:rsidRPr="004E7E92" w14:paraId="2BDEAED1" w14:textId="77777777" w:rsidTr="004E7E92">
        <w:tc>
          <w:tcPr>
            <w:tcW w:w="5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087C7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Регистрационный номер</w:t>
            </w:r>
            <w:r w:rsidRPr="004E7E92">
              <w:rPr>
                <w:sz w:val="24"/>
                <w:szCs w:val="24"/>
                <w:lang w:eastAsia="ru-RU"/>
              </w:rPr>
              <w:br/>
              <w:t>в журнале регистрации уведомлений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5B87C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32E28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E7E92" w:rsidRPr="004E7E92" w14:paraId="15BB0A09" w14:textId="77777777" w:rsidTr="004E7E92">
        <w:tc>
          <w:tcPr>
            <w:tcW w:w="5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54C30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8931F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0E340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E7E92" w:rsidRPr="004E7E92" w14:paraId="44EF4F81" w14:textId="77777777" w:rsidTr="004E7E92">
        <w:tc>
          <w:tcPr>
            <w:tcW w:w="5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CB171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02268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4A7E6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A24A2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C1AEA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16876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16589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11D79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48998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4E7E92" w:rsidRPr="004E7E92" w14:paraId="4F4650AF" w14:textId="77777777" w:rsidTr="004E7E92">
        <w:tc>
          <w:tcPr>
            <w:tcW w:w="5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C9E60D" w14:textId="77777777" w:rsid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7B8B408F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8A4DD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196FF4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E8A9ED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CBAB1D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702BFD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544214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77E9CE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517D73" w14:textId="77777777" w:rsidR="004E7E92" w:rsidRPr="004E7E92" w:rsidRDefault="004E7E92" w:rsidP="004E7E9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E7E92" w:rsidRPr="004E7E92" w14:paraId="496F8A7F" w14:textId="77777777" w:rsidTr="004E7E92">
        <w:tc>
          <w:tcPr>
            <w:tcW w:w="511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23459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EF0DF4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71864" w14:textId="77777777" w:rsidR="004E7E92" w:rsidRPr="004E7E92" w:rsidRDefault="004E7E92" w:rsidP="004E7E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E7E92" w:rsidRPr="004E7E92" w14:paraId="14B173BA" w14:textId="77777777" w:rsidTr="004E7E92">
        <w:tc>
          <w:tcPr>
            <w:tcW w:w="511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0FFA1" w14:textId="77777777" w:rsidR="004E7E92" w:rsidRPr="004E7E92" w:rsidRDefault="004E7E92" w:rsidP="004E7E92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(фамилия, инициалы, лица, зарегистрировавшего уведомление)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BA6FF" w14:textId="77777777" w:rsidR="004E7E92" w:rsidRPr="004E7E92" w:rsidRDefault="004E7E92" w:rsidP="004E7E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24080" w14:textId="77777777" w:rsidR="004E7E92" w:rsidRPr="004E7E92" w:rsidRDefault="004E7E92" w:rsidP="004E7E92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E7E92">
              <w:rPr>
                <w:sz w:val="24"/>
                <w:szCs w:val="24"/>
                <w:lang w:eastAsia="ru-RU"/>
              </w:rPr>
              <w:t>(подпись лица, зарегистрировавшего уведомление)</w:t>
            </w:r>
          </w:p>
        </w:tc>
      </w:tr>
    </w:tbl>
    <w:p w14:paraId="76B1588B" w14:textId="77777777" w:rsidR="004E7E92" w:rsidRPr="004E7E92" w:rsidRDefault="004E7E92" w:rsidP="004E7E92">
      <w:pPr>
        <w:widowControl/>
        <w:shd w:val="clear" w:color="auto" w:fill="FFFFFF"/>
        <w:autoSpaceDE/>
        <w:autoSpaceDN/>
        <w:spacing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4E7E92">
        <w:rPr>
          <w:rFonts w:ascii="Arial" w:hAnsi="Arial" w:cs="Arial"/>
          <w:color w:val="444444"/>
          <w:sz w:val="24"/>
          <w:szCs w:val="24"/>
          <w:lang w:eastAsia="ru-RU"/>
        </w:rPr>
        <w:t>     </w:t>
      </w:r>
    </w:p>
    <w:p w14:paraId="0C9ED29F" w14:textId="77777777" w:rsidR="004E7E92" w:rsidRPr="004E7E92" w:rsidRDefault="004E7E92" w:rsidP="004E7E92">
      <w:pPr>
        <w:widowControl/>
        <w:shd w:val="clear" w:color="auto" w:fill="FFFFFF"/>
        <w:autoSpaceDE/>
        <w:autoSpaceDN/>
        <w:spacing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4E7E92">
        <w:rPr>
          <w:rFonts w:ascii="Arial" w:hAnsi="Arial" w:cs="Arial"/>
          <w:color w:val="444444"/>
          <w:sz w:val="24"/>
          <w:szCs w:val="24"/>
          <w:lang w:eastAsia="ru-RU"/>
        </w:rPr>
        <w:t>     </w:t>
      </w:r>
    </w:p>
    <w:p w14:paraId="4402D6A2" w14:textId="77777777" w:rsidR="004E7E92" w:rsidRDefault="004E7E92" w:rsidP="004E7E92">
      <w:pPr>
        <w:widowControl/>
        <w:shd w:val="clear" w:color="auto" w:fill="FFFFFF"/>
        <w:autoSpaceDE/>
        <w:autoSpaceDN/>
        <w:spacing w:after="240" w:line="330" w:lineRule="atLeast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</w:p>
    <w:p w14:paraId="3BF0D985" w14:textId="77777777" w:rsidR="00DC2593" w:rsidRDefault="00DC2593" w:rsidP="004E7E92">
      <w:pPr>
        <w:widowControl/>
        <w:shd w:val="clear" w:color="auto" w:fill="FFFFFF"/>
        <w:autoSpaceDE/>
        <w:autoSpaceDN/>
        <w:spacing w:after="240" w:line="330" w:lineRule="atLeast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</w:p>
    <w:p w14:paraId="21D5A6E6" w14:textId="77777777" w:rsidR="00DC2593" w:rsidRDefault="00DC2593" w:rsidP="004E7E92">
      <w:pPr>
        <w:widowControl/>
        <w:shd w:val="clear" w:color="auto" w:fill="FFFFFF"/>
        <w:autoSpaceDE/>
        <w:autoSpaceDN/>
        <w:spacing w:after="240" w:line="330" w:lineRule="atLeast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</w:p>
    <w:p w14:paraId="1C708865" w14:textId="77777777" w:rsidR="00DC2593" w:rsidRDefault="00DC2593" w:rsidP="004E7E92">
      <w:pPr>
        <w:widowControl/>
        <w:shd w:val="clear" w:color="auto" w:fill="FFFFFF"/>
        <w:autoSpaceDE/>
        <w:autoSpaceDN/>
        <w:spacing w:after="240" w:line="330" w:lineRule="atLeast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</w:p>
    <w:p w14:paraId="242D3F11" w14:textId="77777777" w:rsidR="00DC2593" w:rsidRDefault="00DC2593" w:rsidP="004E7E92">
      <w:pPr>
        <w:widowControl/>
        <w:shd w:val="clear" w:color="auto" w:fill="FFFFFF"/>
        <w:autoSpaceDE/>
        <w:autoSpaceDN/>
        <w:spacing w:after="240" w:line="330" w:lineRule="atLeast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</w:p>
    <w:p w14:paraId="76D947BD" w14:textId="77777777" w:rsidR="00DC2593" w:rsidRPr="004E7E92" w:rsidRDefault="00DC2593" w:rsidP="004E7E92">
      <w:pPr>
        <w:widowControl/>
        <w:shd w:val="clear" w:color="auto" w:fill="FFFFFF"/>
        <w:autoSpaceDE/>
        <w:autoSpaceDN/>
        <w:spacing w:after="240" w:line="330" w:lineRule="atLeast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</w:p>
    <w:p w14:paraId="08A21254" w14:textId="77777777" w:rsidR="00A3669B" w:rsidRDefault="00A3669B">
      <w:pPr>
        <w:pStyle w:val="a3"/>
        <w:ind w:left="0"/>
        <w:rPr>
          <w:sz w:val="22"/>
        </w:rPr>
      </w:pPr>
    </w:p>
    <w:p w14:paraId="4CA5CCF3" w14:textId="77777777" w:rsidR="00A3669B" w:rsidRDefault="00352DF5">
      <w:pPr>
        <w:pStyle w:val="a3"/>
        <w:spacing w:before="137"/>
        <w:ind w:left="0" w:right="108"/>
        <w:jc w:val="right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14:paraId="0FB4551B" w14:textId="77777777" w:rsidR="00A3669B" w:rsidRDefault="00A3669B">
      <w:pPr>
        <w:pStyle w:val="a3"/>
        <w:ind w:left="0"/>
      </w:pPr>
    </w:p>
    <w:p w14:paraId="1431A396" w14:textId="77777777" w:rsidR="00A3669B" w:rsidRDefault="00352DF5">
      <w:pPr>
        <w:pStyle w:val="a3"/>
        <w:ind w:left="545" w:right="359"/>
        <w:jc w:val="center"/>
      </w:pPr>
      <w:r>
        <w:t>Журнал</w:t>
      </w:r>
      <w:r>
        <w:rPr>
          <w:spacing w:val="-4"/>
        </w:rPr>
        <w:t xml:space="preserve"> </w:t>
      </w:r>
      <w:r>
        <w:t>регистрации</w:t>
      </w:r>
    </w:p>
    <w:p w14:paraId="4F5D5C80" w14:textId="77777777" w:rsidR="00A3669B" w:rsidRDefault="00352DF5">
      <w:pPr>
        <w:pStyle w:val="a3"/>
        <w:spacing w:before="1"/>
        <w:ind w:left="544" w:right="359"/>
        <w:jc w:val="center"/>
      </w:pPr>
      <w:r>
        <w:t>уведомлений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возникшем</w:t>
      </w:r>
      <w:r>
        <w:rPr>
          <w:spacing w:val="-3"/>
        </w:rPr>
        <w:t xml:space="preserve"> </w:t>
      </w:r>
      <w:r>
        <w:t>конфликте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возникновения</w:t>
      </w:r>
    </w:p>
    <w:p w14:paraId="4BB27E61" w14:textId="77777777" w:rsidR="00A3669B" w:rsidRDefault="00A3669B">
      <w:pPr>
        <w:pStyle w:val="a3"/>
        <w:spacing w:before="7" w:after="1"/>
        <w:ind w:left="0"/>
      </w:pPr>
    </w:p>
    <w:p w14:paraId="19A72DF3" w14:textId="77777777" w:rsidR="00793F0A" w:rsidRDefault="00793F0A"/>
    <w:p w14:paraId="3D9A8D88" w14:textId="77777777" w:rsidR="00352DF5" w:rsidRDefault="00352DF5"/>
    <w:p w14:paraId="6D347478" w14:textId="77777777" w:rsidR="00352DF5" w:rsidRDefault="00352DF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832"/>
        <w:gridCol w:w="1376"/>
        <w:gridCol w:w="746"/>
        <w:gridCol w:w="1254"/>
        <w:gridCol w:w="739"/>
        <w:gridCol w:w="1254"/>
        <w:gridCol w:w="992"/>
        <w:gridCol w:w="1390"/>
      </w:tblGrid>
      <w:tr w:rsidR="00352DF5" w:rsidRPr="00972BB3" w14:paraId="5F3830FD" w14:textId="77777777" w:rsidTr="006464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65062C" w14:textId="77777777" w:rsidR="00352DF5" w:rsidRPr="00972BB3" w:rsidRDefault="00352DF5" w:rsidP="0064644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72B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AA9317" w14:textId="77777777" w:rsidR="00352DF5" w:rsidRPr="00352DF5" w:rsidRDefault="00352DF5" w:rsidP="00646448">
            <w:pPr>
              <w:jc w:val="center"/>
              <w:textAlignment w:val="baseline"/>
              <w:rPr>
                <w:lang w:eastAsia="ru-RU"/>
              </w:rPr>
            </w:pPr>
            <w:r w:rsidRPr="00352DF5">
              <w:rPr>
                <w:lang w:eastAsia="ru-RU"/>
              </w:rPr>
              <w:t>Регистрационный</w:t>
            </w:r>
            <w:r w:rsidRPr="00352DF5">
              <w:rPr>
                <w:lang w:eastAsia="ru-RU"/>
              </w:rPr>
              <w:br/>
              <w:t>номер</w:t>
            </w:r>
            <w:r w:rsidRPr="00352DF5">
              <w:rPr>
                <w:lang w:eastAsia="ru-RU"/>
              </w:rPr>
              <w:br/>
              <w:t>уведомления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D9894F" w14:textId="77777777" w:rsidR="00352DF5" w:rsidRPr="00352DF5" w:rsidRDefault="00352DF5" w:rsidP="00646448">
            <w:pPr>
              <w:jc w:val="center"/>
              <w:textAlignment w:val="baseline"/>
              <w:rPr>
                <w:lang w:eastAsia="ru-RU"/>
              </w:rPr>
            </w:pPr>
            <w:r w:rsidRPr="00352DF5">
              <w:rPr>
                <w:lang w:eastAsia="ru-RU"/>
              </w:rPr>
              <w:t>Дата регистрации уведомления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757F20" w14:textId="77777777" w:rsidR="00352DF5" w:rsidRPr="00352DF5" w:rsidRDefault="00352DF5" w:rsidP="00646448">
            <w:pPr>
              <w:jc w:val="center"/>
              <w:textAlignment w:val="baseline"/>
              <w:rPr>
                <w:lang w:eastAsia="ru-RU"/>
              </w:rPr>
            </w:pPr>
            <w:r w:rsidRPr="00352DF5">
              <w:rPr>
                <w:lang w:eastAsia="ru-RU"/>
              </w:rPr>
              <w:t>Уведомление представлено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9AF040" w14:textId="77777777" w:rsidR="00352DF5" w:rsidRPr="00352DF5" w:rsidRDefault="00352DF5" w:rsidP="00646448">
            <w:pPr>
              <w:jc w:val="center"/>
              <w:textAlignment w:val="baseline"/>
              <w:rPr>
                <w:lang w:eastAsia="ru-RU"/>
              </w:rPr>
            </w:pPr>
            <w:r w:rsidRPr="00352DF5">
              <w:rPr>
                <w:lang w:eastAsia="ru-RU"/>
              </w:rPr>
              <w:t>Уведомление зарегистрировано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FFAA62" w14:textId="77777777" w:rsidR="00352DF5" w:rsidRPr="00352DF5" w:rsidRDefault="00352DF5" w:rsidP="00646448">
            <w:pPr>
              <w:jc w:val="center"/>
              <w:textAlignment w:val="baseline"/>
              <w:rPr>
                <w:lang w:eastAsia="ru-RU"/>
              </w:rPr>
            </w:pPr>
            <w:r w:rsidRPr="00352DF5">
              <w:rPr>
                <w:lang w:eastAsia="ru-RU"/>
              </w:rPr>
              <w:t>Отметка о получении копии</w:t>
            </w:r>
            <w:r w:rsidRPr="00352DF5">
              <w:rPr>
                <w:lang w:eastAsia="ru-RU"/>
              </w:rPr>
              <w:br/>
              <w:t>уведомления</w:t>
            </w:r>
            <w:r w:rsidRPr="00352DF5">
              <w:rPr>
                <w:lang w:eastAsia="ru-RU"/>
              </w:rPr>
              <w:br/>
              <w:t>(копию получил,</w:t>
            </w:r>
            <w:r w:rsidRPr="00352DF5">
              <w:rPr>
                <w:lang w:eastAsia="ru-RU"/>
              </w:rPr>
              <w:br/>
              <w:t>подпись) либо о</w:t>
            </w:r>
            <w:r w:rsidRPr="00352DF5">
              <w:rPr>
                <w:lang w:eastAsia="ru-RU"/>
              </w:rPr>
              <w:br/>
              <w:t>направлении</w:t>
            </w:r>
            <w:r w:rsidRPr="00352DF5">
              <w:rPr>
                <w:lang w:eastAsia="ru-RU"/>
              </w:rPr>
              <w:br/>
              <w:t>копии</w:t>
            </w:r>
            <w:r w:rsidRPr="00352DF5">
              <w:rPr>
                <w:lang w:eastAsia="ru-RU"/>
              </w:rPr>
              <w:br/>
              <w:t>уведомления по</w:t>
            </w:r>
            <w:r w:rsidRPr="00352DF5">
              <w:rPr>
                <w:lang w:eastAsia="ru-RU"/>
              </w:rPr>
              <w:br/>
              <w:t>почте</w:t>
            </w:r>
          </w:p>
        </w:tc>
      </w:tr>
      <w:tr w:rsidR="00352DF5" w:rsidRPr="00972BB3" w14:paraId="5EA0C404" w14:textId="77777777" w:rsidTr="00646448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BC4D61" w14:textId="77777777" w:rsidR="00352DF5" w:rsidRPr="00972BB3" w:rsidRDefault="00352DF5" w:rsidP="0064644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F13232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1F653C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7B63B3" w14:textId="77777777" w:rsidR="00352DF5" w:rsidRPr="00972BB3" w:rsidRDefault="00352DF5" w:rsidP="0064644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972BB3">
              <w:rPr>
                <w:sz w:val="24"/>
                <w:szCs w:val="24"/>
                <w:lang w:eastAsia="ru-RU"/>
              </w:rPr>
              <w:t>ф.и.о.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AC86A4" w14:textId="77777777" w:rsidR="00352DF5" w:rsidRPr="00972BB3" w:rsidRDefault="00352DF5" w:rsidP="0064644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72BB3">
              <w:rPr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B63FC2" w14:textId="77777777" w:rsidR="00352DF5" w:rsidRPr="00972BB3" w:rsidRDefault="00352DF5" w:rsidP="0064644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972BB3">
              <w:rPr>
                <w:sz w:val="24"/>
                <w:szCs w:val="24"/>
                <w:lang w:eastAsia="ru-RU"/>
              </w:rPr>
              <w:t>ф.и.о.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B8CAD2" w14:textId="77777777" w:rsidR="00352DF5" w:rsidRPr="00972BB3" w:rsidRDefault="00352DF5" w:rsidP="0064644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72BB3">
              <w:rPr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49AFDC" w14:textId="77777777" w:rsidR="00352DF5" w:rsidRPr="00972BB3" w:rsidRDefault="00352DF5" w:rsidP="0064644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72BB3">
              <w:rPr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EC4F09" w14:textId="77777777" w:rsidR="00352DF5" w:rsidRPr="00972BB3" w:rsidRDefault="00352DF5" w:rsidP="00646448">
            <w:pPr>
              <w:rPr>
                <w:sz w:val="24"/>
                <w:szCs w:val="24"/>
                <w:lang w:eastAsia="ru-RU"/>
              </w:rPr>
            </w:pPr>
          </w:p>
        </w:tc>
      </w:tr>
      <w:tr w:rsidR="00352DF5" w:rsidRPr="00972BB3" w14:paraId="6603AEEE" w14:textId="77777777" w:rsidTr="006464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8CACB0" w14:textId="77777777" w:rsidR="00352DF5" w:rsidRPr="00972BB3" w:rsidRDefault="00352DF5" w:rsidP="0064644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72B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C9B09C" w14:textId="77777777" w:rsidR="00352DF5" w:rsidRPr="00972BB3" w:rsidRDefault="00352DF5" w:rsidP="0064644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72B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890DE2" w14:textId="77777777" w:rsidR="00352DF5" w:rsidRPr="00972BB3" w:rsidRDefault="00352DF5" w:rsidP="0064644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72B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E6A6AA" w14:textId="77777777" w:rsidR="00352DF5" w:rsidRPr="00972BB3" w:rsidRDefault="00352DF5" w:rsidP="0064644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72B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94A27E" w14:textId="77777777" w:rsidR="00352DF5" w:rsidRPr="00972BB3" w:rsidRDefault="00352DF5" w:rsidP="0064644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72B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2ABAB4" w14:textId="77777777" w:rsidR="00352DF5" w:rsidRPr="00972BB3" w:rsidRDefault="00352DF5" w:rsidP="0064644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72B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4959D7" w14:textId="77777777" w:rsidR="00352DF5" w:rsidRPr="00972BB3" w:rsidRDefault="00352DF5" w:rsidP="0064644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72B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086DC3" w14:textId="77777777" w:rsidR="00352DF5" w:rsidRPr="00972BB3" w:rsidRDefault="00352DF5" w:rsidP="0064644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72B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67B7D1" w14:textId="77777777" w:rsidR="00352DF5" w:rsidRPr="00972BB3" w:rsidRDefault="00352DF5" w:rsidP="00646448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72BB3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352DF5" w:rsidRPr="00972BB3" w14:paraId="0344434E" w14:textId="77777777" w:rsidTr="006464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5AD0C8" w14:textId="77777777" w:rsidR="00352DF5" w:rsidRPr="00972BB3" w:rsidRDefault="00352DF5" w:rsidP="0064644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0846D9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92C388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6403EF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F7C542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576239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5FF841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C39D65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7A05FB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</w:tr>
      <w:tr w:rsidR="00352DF5" w:rsidRPr="00972BB3" w14:paraId="3ACBAC4D" w14:textId="77777777" w:rsidTr="006464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D6C7FF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C3787B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F1AE06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ADDD85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17F9C7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D6258D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6B7F65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03121D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DAED3B" w14:textId="77777777" w:rsidR="00352DF5" w:rsidRPr="00972BB3" w:rsidRDefault="00352DF5" w:rsidP="00646448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329DE4D5" w14:textId="77777777" w:rsidR="00352DF5" w:rsidRDefault="00352DF5"/>
    <w:sectPr w:rsidR="00352DF5">
      <w:pgSz w:w="11910" w:h="16840"/>
      <w:pgMar w:top="620" w:right="8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084A"/>
    <w:multiLevelType w:val="multilevel"/>
    <w:tmpl w:val="6EC4C7CA"/>
    <w:lvl w:ilvl="0">
      <w:start w:val="2"/>
      <w:numFmt w:val="decimal"/>
      <w:lvlText w:val="%1"/>
      <w:lvlJc w:val="left"/>
      <w:pPr>
        <w:ind w:left="298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25E50D39"/>
    <w:multiLevelType w:val="multilevel"/>
    <w:tmpl w:val="22580466"/>
    <w:lvl w:ilvl="0">
      <w:start w:val="4"/>
      <w:numFmt w:val="decimal"/>
      <w:lvlText w:val="%1"/>
      <w:lvlJc w:val="left"/>
      <w:pPr>
        <w:ind w:left="298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3122252E"/>
    <w:multiLevelType w:val="hybridMultilevel"/>
    <w:tmpl w:val="39668208"/>
    <w:lvl w:ilvl="0" w:tplc="D23CDA44">
      <w:start w:val="1"/>
      <w:numFmt w:val="decimal"/>
      <w:lvlText w:val="%1."/>
      <w:lvlJc w:val="left"/>
      <w:pPr>
        <w:ind w:left="29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0F160">
      <w:start w:val="2"/>
      <w:numFmt w:val="decimal"/>
      <w:lvlText w:val="%2."/>
      <w:lvlJc w:val="left"/>
      <w:pPr>
        <w:ind w:left="1517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1740F68">
      <w:numFmt w:val="bullet"/>
      <w:lvlText w:val="•"/>
      <w:lvlJc w:val="left"/>
      <w:pPr>
        <w:ind w:left="2647" w:hanging="240"/>
      </w:pPr>
      <w:rPr>
        <w:rFonts w:hint="default"/>
        <w:lang w:val="ru-RU" w:eastAsia="en-US" w:bidi="ar-SA"/>
      </w:rPr>
    </w:lvl>
    <w:lvl w:ilvl="3" w:tplc="80047D60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4" w:tplc="2ECA4F92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1700BD46">
      <w:numFmt w:val="bullet"/>
      <w:lvlText w:val="•"/>
      <w:lvlJc w:val="left"/>
      <w:pPr>
        <w:ind w:left="5369" w:hanging="240"/>
      </w:pPr>
      <w:rPr>
        <w:rFonts w:hint="default"/>
        <w:lang w:val="ru-RU" w:eastAsia="en-US" w:bidi="ar-SA"/>
      </w:rPr>
    </w:lvl>
    <w:lvl w:ilvl="6" w:tplc="C818F698">
      <w:numFmt w:val="bullet"/>
      <w:lvlText w:val="•"/>
      <w:lvlJc w:val="left"/>
      <w:pPr>
        <w:ind w:left="6276" w:hanging="240"/>
      </w:pPr>
      <w:rPr>
        <w:rFonts w:hint="default"/>
        <w:lang w:val="ru-RU" w:eastAsia="en-US" w:bidi="ar-SA"/>
      </w:rPr>
    </w:lvl>
    <w:lvl w:ilvl="7" w:tplc="B07871C8">
      <w:numFmt w:val="bullet"/>
      <w:lvlText w:val="•"/>
      <w:lvlJc w:val="left"/>
      <w:pPr>
        <w:ind w:left="7184" w:hanging="240"/>
      </w:pPr>
      <w:rPr>
        <w:rFonts w:hint="default"/>
        <w:lang w:val="ru-RU" w:eastAsia="en-US" w:bidi="ar-SA"/>
      </w:rPr>
    </w:lvl>
    <w:lvl w:ilvl="8" w:tplc="7A322EF2">
      <w:numFmt w:val="bullet"/>
      <w:lvlText w:val="•"/>
      <w:lvlJc w:val="left"/>
      <w:pPr>
        <w:ind w:left="809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1C906DA"/>
    <w:multiLevelType w:val="multilevel"/>
    <w:tmpl w:val="1582A1BA"/>
    <w:lvl w:ilvl="0">
      <w:start w:val="5"/>
      <w:numFmt w:val="decimal"/>
      <w:lvlText w:val="%1"/>
      <w:lvlJc w:val="left"/>
      <w:pPr>
        <w:ind w:left="298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48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69B"/>
    <w:rsid w:val="00052E91"/>
    <w:rsid w:val="00352DF5"/>
    <w:rsid w:val="004E7E92"/>
    <w:rsid w:val="00793F0A"/>
    <w:rsid w:val="007C5873"/>
    <w:rsid w:val="00A31D55"/>
    <w:rsid w:val="00A3669B"/>
    <w:rsid w:val="00B414F0"/>
    <w:rsid w:val="00C903F8"/>
    <w:rsid w:val="00DC2593"/>
    <w:rsid w:val="00E914CD"/>
    <w:rsid w:val="00F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2AB1"/>
  <w15:docId w15:val="{01FF7051-EC6D-44F9-B4DE-EA796EC6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9"/>
      <w:jc w:val="right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1919-D261-44E6-A7A1-44F20776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13</cp:revision>
  <dcterms:created xsi:type="dcterms:W3CDTF">2021-05-28T09:47:00Z</dcterms:created>
  <dcterms:modified xsi:type="dcterms:W3CDTF">2024-04-27T12:43:00Z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2021-05-27T00:00:00Z</vt:filetime>
  </property>
</Properties>
</file>